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95E705" w14:textId="48E1A9BF" w:rsidR="00E05EBA" w:rsidRPr="000D2AE4" w:rsidRDefault="00B6104E" w:rsidP="00592DF2">
      <w:pPr>
        <w:jc w:val="both"/>
        <w:rPr>
          <w:rFonts w:ascii="Arial" w:hAnsi="Arial" w:cs="Arial"/>
          <w:b/>
          <w:sz w:val="24"/>
          <w:szCs w:val="24"/>
        </w:rPr>
      </w:pPr>
      <w:r w:rsidRPr="000D2AE4">
        <w:rPr>
          <w:rFonts w:ascii="Arial" w:hAnsi="Arial" w:cs="Arial"/>
          <w:b/>
          <w:sz w:val="24"/>
          <w:szCs w:val="24"/>
        </w:rPr>
        <w:t>Praxisbeispiel:</w:t>
      </w:r>
      <w:r w:rsidR="000D33A3">
        <w:rPr>
          <w:rFonts w:ascii="Arial" w:hAnsi="Arial" w:cs="Arial"/>
          <w:b/>
          <w:sz w:val="24"/>
          <w:szCs w:val="24"/>
        </w:rPr>
        <w:t xml:space="preserve"> </w:t>
      </w:r>
      <w:r w:rsidR="002F2C1D" w:rsidRPr="000D2AE4">
        <w:rPr>
          <w:rFonts w:ascii="Arial" w:hAnsi="Arial" w:cs="Arial"/>
          <w:b/>
          <w:sz w:val="24"/>
          <w:szCs w:val="24"/>
        </w:rPr>
        <w:t>D</w:t>
      </w:r>
      <w:r w:rsidR="00F62156">
        <w:rPr>
          <w:rFonts w:ascii="Arial" w:hAnsi="Arial" w:cs="Arial"/>
          <w:b/>
          <w:sz w:val="24"/>
          <w:szCs w:val="24"/>
        </w:rPr>
        <w:t xml:space="preserve">as Sprechen </w:t>
      </w:r>
      <w:r w:rsidR="002F2C1D" w:rsidRPr="000D2AE4">
        <w:rPr>
          <w:rFonts w:ascii="Arial" w:hAnsi="Arial" w:cs="Arial"/>
          <w:b/>
          <w:sz w:val="24"/>
          <w:szCs w:val="24"/>
        </w:rPr>
        <w:t>i</w:t>
      </w:r>
      <w:r w:rsidR="00F62156">
        <w:rPr>
          <w:rFonts w:ascii="Arial" w:hAnsi="Arial" w:cs="Arial"/>
          <w:b/>
          <w:sz w:val="24"/>
          <w:szCs w:val="24"/>
        </w:rPr>
        <w:t>m</w:t>
      </w:r>
      <w:r w:rsidR="002F2C1D" w:rsidRPr="000D2AE4">
        <w:rPr>
          <w:rFonts w:ascii="Arial" w:hAnsi="Arial" w:cs="Arial"/>
          <w:b/>
          <w:sz w:val="24"/>
          <w:szCs w:val="24"/>
        </w:rPr>
        <w:t xml:space="preserve"> </w:t>
      </w:r>
      <w:r w:rsidR="000D2AE4" w:rsidRPr="000D2AE4">
        <w:rPr>
          <w:rFonts w:ascii="Arial" w:hAnsi="Arial" w:cs="Arial"/>
          <w:b/>
          <w:sz w:val="24"/>
          <w:szCs w:val="24"/>
        </w:rPr>
        <w:t xml:space="preserve">Distanz- und </w:t>
      </w:r>
      <w:r w:rsidR="002F2C1D" w:rsidRPr="000D2AE4">
        <w:rPr>
          <w:rFonts w:ascii="Arial" w:hAnsi="Arial" w:cs="Arial"/>
          <w:b/>
          <w:sz w:val="24"/>
          <w:szCs w:val="24"/>
        </w:rPr>
        <w:t>Hybridunterricht trainieren</w:t>
      </w:r>
      <w:r w:rsidR="002A7087">
        <w:rPr>
          <w:rFonts w:ascii="Arial" w:hAnsi="Arial" w:cs="Arial"/>
          <w:b/>
          <w:sz w:val="24"/>
          <w:szCs w:val="24"/>
        </w:rPr>
        <w:t xml:space="preserve"> – für alle Fremdsprachen geeignet</w:t>
      </w:r>
      <w:r w:rsidR="00F62156">
        <w:rPr>
          <w:rFonts w:ascii="Arial" w:hAnsi="Arial" w:cs="Arial"/>
          <w:b/>
          <w:sz w:val="24"/>
          <w:szCs w:val="24"/>
        </w:rPr>
        <w:t>!</w:t>
      </w:r>
    </w:p>
    <w:p w14:paraId="0FCC58C0" w14:textId="77777777" w:rsidR="00B6104E" w:rsidRPr="000D2AE4" w:rsidRDefault="00B6104E" w:rsidP="00592DF2">
      <w:pPr>
        <w:jc w:val="both"/>
        <w:rPr>
          <w:rFonts w:ascii="Arial" w:hAnsi="Arial" w:cs="Arial"/>
          <w:sz w:val="24"/>
          <w:szCs w:val="24"/>
        </w:rPr>
      </w:pPr>
      <w:r w:rsidRPr="000D2AE4">
        <w:rPr>
          <w:rFonts w:ascii="Arial" w:hAnsi="Arial" w:cs="Arial"/>
          <w:sz w:val="24"/>
          <w:szCs w:val="24"/>
        </w:rPr>
        <w:t>Material für</w:t>
      </w:r>
    </w:p>
    <w:p w14:paraId="2D757E7D" w14:textId="77777777" w:rsidR="00B6104E" w:rsidRPr="000D2AE4" w:rsidRDefault="00B6104E" w:rsidP="00592DF2">
      <w:pPr>
        <w:jc w:val="both"/>
        <w:rPr>
          <w:rFonts w:ascii="Arial" w:hAnsi="Arial" w:cs="Arial"/>
          <w:sz w:val="24"/>
          <w:szCs w:val="24"/>
        </w:rPr>
      </w:pPr>
      <w:r w:rsidRPr="000D2AE4">
        <w:rPr>
          <w:rFonts w:ascii="Arial" w:hAnsi="Arial" w:cs="Arial"/>
          <w:sz w:val="24"/>
          <w:szCs w:val="24"/>
          <w:u w:val="single"/>
        </w:rPr>
        <w:t>Schulart</w:t>
      </w:r>
      <w:r w:rsidRPr="000D2AE4">
        <w:rPr>
          <w:rFonts w:ascii="Arial" w:hAnsi="Arial" w:cs="Arial"/>
          <w:sz w:val="24"/>
          <w:szCs w:val="24"/>
        </w:rPr>
        <w:t>: Haupt- und Regelschule, Gymnasium, ab</w:t>
      </w:r>
      <w:r w:rsidR="00592DF2" w:rsidRPr="000D2AE4">
        <w:rPr>
          <w:rFonts w:ascii="Arial" w:hAnsi="Arial" w:cs="Arial"/>
          <w:sz w:val="24"/>
          <w:szCs w:val="24"/>
        </w:rPr>
        <w:t xml:space="preserve"> </w:t>
      </w:r>
      <w:r w:rsidRPr="000D2AE4">
        <w:rPr>
          <w:rFonts w:ascii="Arial" w:hAnsi="Arial" w:cs="Arial"/>
          <w:sz w:val="24"/>
          <w:szCs w:val="24"/>
        </w:rPr>
        <w:t>erste</w:t>
      </w:r>
      <w:r w:rsidR="00592DF2" w:rsidRPr="000D2AE4">
        <w:rPr>
          <w:rFonts w:ascii="Arial" w:hAnsi="Arial" w:cs="Arial"/>
          <w:sz w:val="24"/>
          <w:szCs w:val="24"/>
        </w:rPr>
        <w:t>m</w:t>
      </w:r>
      <w:r w:rsidRPr="000D2AE4">
        <w:rPr>
          <w:rFonts w:ascii="Arial" w:hAnsi="Arial" w:cs="Arial"/>
          <w:sz w:val="24"/>
          <w:szCs w:val="24"/>
        </w:rPr>
        <w:t xml:space="preserve"> Lernjahr</w:t>
      </w:r>
    </w:p>
    <w:p w14:paraId="0F8258DB" w14:textId="77777777" w:rsidR="00592DF2" w:rsidRPr="000D2AE4" w:rsidRDefault="00592DF2" w:rsidP="00592DF2">
      <w:pPr>
        <w:jc w:val="both"/>
        <w:rPr>
          <w:rFonts w:ascii="Arial" w:hAnsi="Arial" w:cs="Arial"/>
          <w:sz w:val="24"/>
          <w:szCs w:val="24"/>
        </w:rPr>
      </w:pPr>
      <w:r w:rsidRPr="000D2AE4">
        <w:rPr>
          <w:rFonts w:ascii="Arial" w:hAnsi="Arial" w:cs="Arial"/>
          <w:sz w:val="24"/>
          <w:szCs w:val="24"/>
          <w:u w:val="single"/>
        </w:rPr>
        <w:t>Stundenumfang</w:t>
      </w:r>
      <w:r w:rsidRPr="000D2AE4">
        <w:rPr>
          <w:rFonts w:ascii="Arial" w:hAnsi="Arial" w:cs="Arial"/>
          <w:sz w:val="24"/>
          <w:szCs w:val="24"/>
        </w:rPr>
        <w:t xml:space="preserve">: keine Angabe, weil es </w:t>
      </w:r>
      <w:r w:rsidR="000D2AE4" w:rsidRPr="000D2AE4">
        <w:rPr>
          <w:rFonts w:ascii="Arial" w:hAnsi="Arial" w:cs="Arial"/>
          <w:sz w:val="24"/>
          <w:szCs w:val="24"/>
        </w:rPr>
        <w:t>l</w:t>
      </w:r>
      <w:r w:rsidRPr="000D2AE4">
        <w:rPr>
          <w:rFonts w:ascii="Arial" w:hAnsi="Arial" w:cs="Arial"/>
          <w:sz w:val="24"/>
          <w:szCs w:val="24"/>
        </w:rPr>
        <w:t>ehrwerk</w:t>
      </w:r>
      <w:r w:rsidR="000D2AE4" w:rsidRPr="000D2AE4">
        <w:rPr>
          <w:rFonts w:ascii="Arial" w:hAnsi="Arial" w:cs="Arial"/>
          <w:sz w:val="24"/>
          <w:szCs w:val="24"/>
        </w:rPr>
        <w:t>-,</w:t>
      </w:r>
      <w:r w:rsidRPr="000D2AE4">
        <w:rPr>
          <w:rFonts w:ascii="Arial" w:hAnsi="Arial" w:cs="Arial"/>
          <w:sz w:val="24"/>
          <w:szCs w:val="24"/>
        </w:rPr>
        <w:t xml:space="preserve"> </w:t>
      </w:r>
      <w:r w:rsidR="000D2AE4" w:rsidRPr="000D2AE4">
        <w:rPr>
          <w:rFonts w:ascii="Arial" w:hAnsi="Arial" w:cs="Arial"/>
          <w:sz w:val="24"/>
          <w:szCs w:val="24"/>
        </w:rPr>
        <w:t>l</w:t>
      </w:r>
      <w:r w:rsidRPr="000D2AE4">
        <w:rPr>
          <w:rFonts w:ascii="Arial" w:hAnsi="Arial" w:cs="Arial"/>
          <w:sz w:val="24"/>
          <w:szCs w:val="24"/>
        </w:rPr>
        <w:t>ernjahr</w:t>
      </w:r>
      <w:r w:rsidR="000D2AE4" w:rsidRPr="000D2AE4">
        <w:rPr>
          <w:rFonts w:ascii="Arial" w:hAnsi="Arial" w:cs="Arial"/>
          <w:sz w:val="24"/>
          <w:szCs w:val="24"/>
        </w:rPr>
        <w:t>-</w:t>
      </w:r>
      <w:r w:rsidRPr="000D2AE4">
        <w:rPr>
          <w:rFonts w:ascii="Arial" w:hAnsi="Arial" w:cs="Arial"/>
          <w:sz w:val="24"/>
          <w:szCs w:val="24"/>
        </w:rPr>
        <w:t xml:space="preserve"> und </w:t>
      </w:r>
      <w:r w:rsidR="000D2AE4" w:rsidRPr="000D2AE4">
        <w:rPr>
          <w:rFonts w:ascii="Arial" w:hAnsi="Arial" w:cs="Arial"/>
          <w:sz w:val="24"/>
          <w:szCs w:val="24"/>
        </w:rPr>
        <w:t>t</w:t>
      </w:r>
      <w:r w:rsidRPr="000D2AE4">
        <w:rPr>
          <w:rFonts w:ascii="Arial" w:hAnsi="Arial" w:cs="Arial"/>
          <w:sz w:val="24"/>
          <w:szCs w:val="24"/>
        </w:rPr>
        <w:t>hemenunabhängige Übungsformen sind</w:t>
      </w:r>
      <w:bookmarkStart w:id="0" w:name="_GoBack"/>
      <w:bookmarkEnd w:id="0"/>
    </w:p>
    <w:p w14:paraId="16977C10" w14:textId="77777777" w:rsidR="00B6104E" w:rsidRPr="000D2AE4" w:rsidRDefault="00B6104E" w:rsidP="00592DF2">
      <w:pPr>
        <w:jc w:val="both"/>
        <w:rPr>
          <w:rFonts w:ascii="Arial" w:hAnsi="Arial" w:cs="Arial"/>
          <w:sz w:val="24"/>
          <w:szCs w:val="24"/>
        </w:rPr>
      </w:pPr>
      <w:r w:rsidRPr="000D2AE4">
        <w:rPr>
          <w:rFonts w:ascii="Arial" w:hAnsi="Arial" w:cs="Arial"/>
          <w:sz w:val="24"/>
          <w:szCs w:val="24"/>
          <w:u w:val="single"/>
        </w:rPr>
        <w:t>Kompetenzen</w:t>
      </w:r>
      <w:r w:rsidRPr="000D2AE4">
        <w:rPr>
          <w:rFonts w:ascii="Arial" w:hAnsi="Arial" w:cs="Arial"/>
          <w:sz w:val="24"/>
          <w:szCs w:val="24"/>
        </w:rPr>
        <w:t>: (monologisches) Sprechen</w:t>
      </w:r>
    </w:p>
    <w:p w14:paraId="4C7F359F" w14:textId="11A999F1" w:rsidR="00B6104E" w:rsidRPr="000D2AE4" w:rsidRDefault="00B6104E" w:rsidP="00592DF2">
      <w:pPr>
        <w:jc w:val="both"/>
        <w:rPr>
          <w:rFonts w:ascii="Arial" w:hAnsi="Arial" w:cs="Arial"/>
          <w:sz w:val="24"/>
          <w:szCs w:val="24"/>
        </w:rPr>
      </w:pPr>
      <w:r w:rsidRPr="000D2AE4">
        <w:rPr>
          <w:rFonts w:ascii="Arial" w:hAnsi="Arial" w:cs="Arial"/>
          <w:sz w:val="24"/>
          <w:szCs w:val="24"/>
          <w:u w:val="single"/>
        </w:rPr>
        <w:t>Materielle Voraussetzungen</w:t>
      </w:r>
      <w:r w:rsidRPr="000D2AE4">
        <w:rPr>
          <w:rFonts w:ascii="Arial" w:hAnsi="Arial" w:cs="Arial"/>
          <w:sz w:val="24"/>
          <w:szCs w:val="24"/>
        </w:rPr>
        <w:t>: digitales Diktiergerät (z. B. am Smartp</w:t>
      </w:r>
      <w:r w:rsidR="001F10DC" w:rsidRPr="000D2AE4">
        <w:rPr>
          <w:rFonts w:ascii="Arial" w:hAnsi="Arial" w:cs="Arial"/>
          <w:sz w:val="24"/>
          <w:szCs w:val="24"/>
        </w:rPr>
        <w:t>h</w:t>
      </w:r>
      <w:r w:rsidRPr="000D2AE4">
        <w:rPr>
          <w:rFonts w:ascii="Arial" w:hAnsi="Arial" w:cs="Arial"/>
          <w:sz w:val="24"/>
          <w:szCs w:val="24"/>
        </w:rPr>
        <w:t>one</w:t>
      </w:r>
      <w:r w:rsidR="00CF4E43">
        <w:rPr>
          <w:rFonts w:ascii="Arial" w:hAnsi="Arial" w:cs="Arial"/>
          <w:sz w:val="24"/>
          <w:szCs w:val="24"/>
        </w:rPr>
        <w:t>/PC</w:t>
      </w:r>
      <w:r w:rsidRPr="000D2AE4">
        <w:rPr>
          <w:rFonts w:ascii="Arial" w:hAnsi="Arial" w:cs="Arial"/>
          <w:sz w:val="24"/>
          <w:szCs w:val="24"/>
        </w:rPr>
        <w:t>)</w:t>
      </w:r>
      <w:r w:rsidR="00CF4E43">
        <w:rPr>
          <w:rFonts w:ascii="Arial" w:hAnsi="Arial" w:cs="Arial"/>
          <w:sz w:val="24"/>
          <w:szCs w:val="24"/>
        </w:rPr>
        <w:t xml:space="preserve"> und</w:t>
      </w:r>
      <w:r w:rsidRPr="000D2AE4">
        <w:rPr>
          <w:rFonts w:ascii="Arial" w:hAnsi="Arial" w:cs="Arial"/>
          <w:sz w:val="24"/>
          <w:szCs w:val="24"/>
        </w:rPr>
        <w:t xml:space="preserve"> Internetzugang (</w:t>
      </w:r>
      <w:proofErr w:type="spellStart"/>
      <w:r w:rsidRPr="000D2AE4">
        <w:rPr>
          <w:rFonts w:ascii="Arial" w:hAnsi="Arial" w:cs="Arial"/>
          <w:sz w:val="24"/>
          <w:szCs w:val="24"/>
        </w:rPr>
        <w:t>Schulcloud</w:t>
      </w:r>
      <w:proofErr w:type="spellEnd"/>
      <w:r w:rsidR="00CF4E43">
        <w:rPr>
          <w:rFonts w:ascii="Arial" w:hAnsi="Arial" w:cs="Arial"/>
          <w:sz w:val="24"/>
          <w:szCs w:val="24"/>
        </w:rPr>
        <w:t xml:space="preserve"> als Abgabeort</w:t>
      </w:r>
      <w:r w:rsidRPr="000D2AE4">
        <w:rPr>
          <w:rFonts w:ascii="Arial" w:hAnsi="Arial" w:cs="Arial"/>
          <w:sz w:val="24"/>
          <w:szCs w:val="24"/>
        </w:rPr>
        <w:t>)</w:t>
      </w:r>
    </w:p>
    <w:p w14:paraId="4738FD5D" w14:textId="77777777" w:rsidR="00601056" w:rsidRPr="000D2AE4" w:rsidRDefault="00601056" w:rsidP="00592DF2">
      <w:pPr>
        <w:jc w:val="both"/>
        <w:rPr>
          <w:rFonts w:ascii="Arial" w:hAnsi="Arial" w:cs="Arial"/>
          <w:sz w:val="24"/>
          <w:szCs w:val="24"/>
        </w:rPr>
      </w:pPr>
      <w:r w:rsidRPr="000D2AE4">
        <w:rPr>
          <w:rFonts w:ascii="Arial" w:hAnsi="Arial" w:cs="Arial"/>
          <w:sz w:val="24"/>
          <w:szCs w:val="24"/>
        </w:rPr>
        <w:t>Gerade im Distanz- und Hybridunterricht ist es schwierig, das Sprechen einer modernen Fremdsprache angemessen und konstant zu üben. Diese</w:t>
      </w:r>
      <w:r w:rsidR="00B6104E" w:rsidRPr="000D2AE4">
        <w:rPr>
          <w:rFonts w:ascii="Arial" w:hAnsi="Arial" w:cs="Arial"/>
          <w:sz w:val="24"/>
          <w:szCs w:val="24"/>
        </w:rPr>
        <w:t xml:space="preserve">s Praxisbeispiel </w:t>
      </w:r>
      <w:r w:rsidRPr="000D2AE4">
        <w:rPr>
          <w:rFonts w:ascii="Arial" w:hAnsi="Arial" w:cs="Arial"/>
          <w:sz w:val="24"/>
          <w:szCs w:val="24"/>
        </w:rPr>
        <w:t>gibt Anregungen, wie dennoch das Sprechen geübt werden kann. Der Fokus liegt hierbei auf dem monologischen Sprechen.</w:t>
      </w:r>
    </w:p>
    <w:p w14:paraId="705CA223" w14:textId="32837936" w:rsidR="002F2C1D" w:rsidRPr="00B702DC" w:rsidRDefault="00601056" w:rsidP="00592DF2">
      <w:pPr>
        <w:jc w:val="both"/>
        <w:rPr>
          <w:rFonts w:ascii="Arial" w:hAnsi="Arial" w:cs="Arial"/>
          <w:sz w:val="24"/>
          <w:szCs w:val="24"/>
        </w:rPr>
      </w:pPr>
      <w:r w:rsidRPr="000D2AE4">
        <w:rPr>
          <w:rFonts w:ascii="Arial" w:hAnsi="Arial" w:cs="Arial"/>
          <w:sz w:val="24"/>
          <w:szCs w:val="24"/>
        </w:rPr>
        <w:t xml:space="preserve">Die </w:t>
      </w:r>
      <w:r w:rsidR="007D613C" w:rsidRPr="000D2AE4">
        <w:rPr>
          <w:rFonts w:ascii="Arial" w:hAnsi="Arial" w:cs="Arial"/>
          <w:sz w:val="24"/>
          <w:szCs w:val="24"/>
        </w:rPr>
        <w:t>SuS</w:t>
      </w:r>
      <w:r w:rsidRPr="000D2AE4">
        <w:rPr>
          <w:rFonts w:ascii="Arial" w:hAnsi="Arial" w:cs="Arial"/>
          <w:sz w:val="24"/>
          <w:szCs w:val="24"/>
        </w:rPr>
        <w:t xml:space="preserve"> benötigen für die vorgeschlagenen Übungen nur ihre Lehrwerke und ein Endgerät, welches eine Diktierfunktion</w:t>
      </w:r>
      <w:r w:rsidR="00B702DC">
        <w:rPr>
          <w:rFonts w:ascii="Arial" w:hAnsi="Arial" w:cs="Arial"/>
          <w:sz w:val="24"/>
          <w:szCs w:val="24"/>
        </w:rPr>
        <w:t>/einen Sprachrekorder</w:t>
      </w:r>
      <w:r w:rsidRPr="000D2AE4">
        <w:rPr>
          <w:rFonts w:ascii="Arial" w:hAnsi="Arial" w:cs="Arial"/>
          <w:sz w:val="24"/>
          <w:szCs w:val="24"/>
        </w:rPr>
        <w:t xml:space="preserve"> hat, z. B. ein </w:t>
      </w:r>
      <w:r w:rsidR="002F2C1D" w:rsidRPr="000D2AE4">
        <w:rPr>
          <w:rFonts w:ascii="Arial" w:hAnsi="Arial" w:cs="Arial"/>
          <w:sz w:val="24"/>
          <w:szCs w:val="24"/>
        </w:rPr>
        <w:t>Smartphone</w:t>
      </w:r>
      <w:r w:rsidRPr="000D2AE4">
        <w:rPr>
          <w:rFonts w:ascii="Arial" w:hAnsi="Arial" w:cs="Arial"/>
          <w:sz w:val="24"/>
          <w:szCs w:val="24"/>
        </w:rPr>
        <w:t>, Tablet, einen Laptop oder Computer. Meist ist ein</w:t>
      </w:r>
      <w:r w:rsidR="00B702DC">
        <w:rPr>
          <w:rFonts w:ascii="Arial" w:hAnsi="Arial" w:cs="Arial"/>
          <w:sz w:val="24"/>
          <w:szCs w:val="24"/>
        </w:rPr>
        <w:t>e</w:t>
      </w:r>
      <w:r w:rsidRPr="000D2AE4">
        <w:rPr>
          <w:rFonts w:ascii="Arial" w:hAnsi="Arial" w:cs="Arial"/>
          <w:sz w:val="24"/>
          <w:szCs w:val="24"/>
        </w:rPr>
        <w:t xml:space="preserve"> </w:t>
      </w:r>
      <w:r w:rsidR="00B702DC">
        <w:rPr>
          <w:rFonts w:ascii="Arial" w:hAnsi="Arial" w:cs="Arial"/>
          <w:sz w:val="24"/>
          <w:szCs w:val="24"/>
        </w:rPr>
        <w:t xml:space="preserve">entsprechende App </w:t>
      </w:r>
      <w:r w:rsidRPr="000D2AE4">
        <w:rPr>
          <w:rFonts w:ascii="Arial" w:hAnsi="Arial" w:cs="Arial"/>
          <w:sz w:val="24"/>
          <w:szCs w:val="24"/>
        </w:rPr>
        <w:t>vorinstallier</w:t>
      </w:r>
      <w:r w:rsidR="00B702DC">
        <w:rPr>
          <w:rFonts w:ascii="Arial" w:hAnsi="Arial" w:cs="Arial"/>
          <w:sz w:val="24"/>
          <w:szCs w:val="24"/>
        </w:rPr>
        <w:t xml:space="preserve">t oder kann </w:t>
      </w:r>
      <w:r w:rsidRPr="000D2AE4">
        <w:rPr>
          <w:rFonts w:ascii="Arial" w:hAnsi="Arial" w:cs="Arial"/>
          <w:sz w:val="24"/>
          <w:szCs w:val="24"/>
        </w:rPr>
        <w:t xml:space="preserve">kostenfrei heruntergeladen werden. Wichtig ist, dass die Aufnahme in einem üblichen Format (z. B. m4a, mov) gespeichert wird, damit ein Versenden als Abgabe in der </w:t>
      </w:r>
      <w:proofErr w:type="spellStart"/>
      <w:r w:rsidRPr="000D2AE4">
        <w:rPr>
          <w:rFonts w:ascii="Arial" w:hAnsi="Arial" w:cs="Arial"/>
          <w:sz w:val="24"/>
          <w:szCs w:val="24"/>
        </w:rPr>
        <w:t>Schulcloud</w:t>
      </w:r>
      <w:proofErr w:type="spellEnd"/>
      <w:r w:rsidRPr="000D2AE4">
        <w:rPr>
          <w:rFonts w:ascii="Arial" w:hAnsi="Arial" w:cs="Arial"/>
          <w:sz w:val="24"/>
          <w:szCs w:val="24"/>
        </w:rPr>
        <w:t xml:space="preserve"> und Abspielen vom heimischen Computer de</w:t>
      </w:r>
      <w:r w:rsidR="00127498">
        <w:rPr>
          <w:rFonts w:ascii="Arial" w:hAnsi="Arial" w:cs="Arial"/>
          <w:sz w:val="24"/>
          <w:szCs w:val="24"/>
        </w:rPr>
        <w:t xml:space="preserve">r Lehrkraft </w:t>
      </w:r>
      <w:r w:rsidRPr="000D2AE4">
        <w:rPr>
          <w:rFonts w:ascii="Arial" w:hAnsi="Arial" w:cs="Arial"/>
          <w:sz w:val="24"/>
          <w:szCs w:val="24"/>
        </w:rPr>
        <w:t xml:space="preserve">problemlos möglich ist. </w:t>
      </w:r>
    </w:p>
    <w:p w14:paraId="2CC51240" w14:textId="2CA88BF5" w:rsidR="00A41C3D" w:rsidRPr="000D2AE4" w:rsidRDefault="00A41C3D" w:rsidP="00592DF2">
      <w:pPr>
        <w:jc w:val="both"/>
        <w:rPr>
          <w:rFonts w:ascii="Arial" w:hAnsi="Arial" w:cs="Arial"/>
          <w:sz w:val="24"/>
          <w:szCs w:val="24"/>
        </w:rPr>
      </w:pPr>
      <w:r w:rsidRPr="000D2AE4">
        <w:rPr>
          <w:rFonts w:ascii="Arial" w:hAnsi="Arial" w:cs="Arial"/>
          <w:sz w:val="24"/>
          <w:szCs w:val="24"/>
        </w:rPr>
        <w:t xml:space="preserve">Der Vorteil des Sprechens zu Hause mittels der Diktierfunktion ist, dass die </w:t>
      </w:r>
      <w:r w:rsidR="007D613C" w:rsidRPr="000D2AE4">
        <w:rPr>
          <w:rFonts w:ascii="Arial" w:hAnsi="Arial" w:cs="Arial"/>
          <w:sz w:val="24"/>
          <w:szCs w:val="24"/>
        </w:rPr>
        <w:t xml:space="preserve">SuS </w:t>
      </w:r>
      <w:r w:rsidRPr="000D2AE4">
        <w:rPr>
          <w:rFonts w:ascii="Arial" w:hAnsi="Arial" w:cs="Arial"/>
          <w:sz w:val="24"/>
          <w:szCs w:val="24"/>
        </w:rPr>
        <w:t xml:space="preserve">ungestört und in ihrem individuellen Tempo das Sprechen üben können, bevor sie die Aufnahme starten. Zudem sind mehrere Versuche bis zur abgabefertigen Aufnahme kein Problem, wodurch die Motivation und Wiederholungsbereitschaft steigen. Problematisch ist, dass die Fehlerkorrektur mittels der Aufnahmen nur zeitversetzt möglich ist und ein sofortiges Verbessern und somit ein Verhindern von falschen Aussprachemustern erschwert wird. Das kann umgangen werden, indem Hörvorlagen </w:t>
      </w:r>
      <w:r w:rsidR="00127498">
        <w:rPr>
          <w:rFonts w:ascii="Arial" w:hAnsi="Arial" w:cs="Arial"/>
          <w:sz w:val="24"/>
          <w:szCs w:val="24"/>
        </w:rPr>
        <w:t>von der Lehrkraft</w:t>
      </w:r>
      <w:r w:rsidRPr="000D2AE4">
        <w:rPr>
          <w:rFonts w:ascii="Arial" w:hAnsi="Arial" w:cs="Arial"/>
          <w:sz w:val="24"/>
          <w:szCs w:val="24"/>
        </w:rPr>
        <w:t xml:space="preserve"> eingesprochen werden, an denen sich die </w:t>
      </w:r>
      <w:r w:rsidR="007D613C" w:rsidRPr="000D2AE4">
        <w:rPr>
          <w:rFonts w:ascii="Arial" w:hAnsi="Arial" w:cs="Arial"/>
          <w:sz w:val="24"/>
          <w:szCs w:val="24"/>
        </w:rPr>
        <w:t xml:space="preserve">SuS </w:t>
      </w:r>
      <w:r w:rsidRPr="000D2AE4">
        <w:rPr>
          <w:rFonts w:ascii="Arial" w:hAnsi="Arial" w:cs="Arial"/>
          <w:sz w:val="24"/>
          <w:szCs w:val="24"/>
        </w:rPr>
        <w:t xml:space="preserve">orientieren können. </w:t>
      </w:r>
      <w:r w:rsidR="00E42DD0" w:rsidRPr="000D2AE4">
        <w:rPr>
          <w:rFonts w:ascii="Arial" w:hAnsi="Arial" w:cs="Arial"/>
          <w:sz w:val="24"/>
          <w:szCs w:val="24"/>
        </w:rPr>
        <w:t>Die bisherigen Erfahrungen zeigen, dass die SuS gerade am Anfang dazu neigen, sehr schnell zu lesen. Daher ist ein A</w:t>
      </w:r>
      <w:r w:rsidR="00B702DC">
        <w:rPr>
          <w:rFonts w:ascii="Arial" w:hAnsi="Arial" w:cs="Arial"/>
          <w:sz w:val="24"/>
          <w:szCs w:val="24"/>
        </w:rPr>
        <w:t>p</w:t>
      </w:r>
      <w:r w:rsidR="00E42DD0" w:rsidRPr="000D2AE4">
        <w:rPr>
          <w:rFonts w:ascii="Arial" w:hAnsi="Arial" w:cs="Arial"/>
          <w:sz w:val="24"/>
          <w:szCs w:val="24"/>
        </w:rPr>
        <w:t xml:space="preserve">pell an ein ruhiges, entspanntes und damit fehlerfreies Lesen </w:t>
      </w:r>
      <w:r w:rsidR="000D2AE4" w:rsidRPr="000D2AE4">
        <w:rPr>
          <w:rFonts w:ascii="Arial" w:hAnsi="Arial" w:cs="Arial"/>
          <w:sz w:val="24"/>
          <w:szCs w:val="24"/>
        </w:rPr>
        <w:t xml:space="preserve">sowie an eine direkte Selbstkorrektur bei Lesefehlern </w:t>
      </w:r>
      <w:r w:rsidR="00E42DD0" w:rsidRPr="000D2AE4">
        <w:rPr>
          <w:rFonts w:ascii="Arial" w:hAnsi="Arial" w:cs="Arial"/>
          <w:sz w:val="24"/>
          <w:szCs w:val="24"/>
        </w:rPr>
        <w:t>günstig.</w:t>
      </w:r>
    </w:p>
    <w:p w14:paraId="1F59ECB5" w14:textId="77777777" w:rsidR="002F2C1D" w:rsidRPr="000D2AE4" w:rsidRDefault="002F2C1D" w:rsidP="00592DF2">
      <w:pPr>
        <w:pStyle w:val="Listenabsatz"/>
        <w:numPr>
          <w:ilvl w:val="0"/>
          <w:numId w:val="1"/>
        </w:numPr>
        <w:jc w:val="both"/>
        <w:rPr>
          <w:rFonts w:ascii="Arial" w:hAnsi="Arial" w:cs="Arial"/>
          <w:b/>
          <w:sz w:val="24"/>
          <w:szCs w:val="24"/>
        </w:rPr>
      </w:pPr>
      <w:r w:rsidRPr="000D2AE4">
        <w:rPr>
          <w:rFonts w:ascii="Arial" w:hAnsi="Arial" w:cs="Arial"/>
          <w:b/>
          <w:sz w:val="24"/>
          <w:szCs w:val="24"/>
        </w:rPr>
        <w:t xml:space="preserve">Lautes Lesen </w:t>
      </w:r>
    </w:p>
    <w:p w14:paraId="57DA8BDB" w14:textId="77777777" w:rsidR="00A41C3D" w:rsidRPr="000D2AE4" w:rsidRDefault="00A41C3D" w:rsidP="00592DF2">
      <w:pPr>
        <w:jc w:val="both"/>
        <w:rPr>
          <w:rFonts w:ascii="Arial" w:hAnsi="Arial" w:cs="Arial"/>
          <w:sz w:val="24"/>
          <w:szCs w:val="24"/>
        </w:rPr>
      </w:pPr>
      <w:r w:rsidRPr="000D2AE4">
        <w:rPr>
          <w:rFonts w:ascii="Arial" w:hAnsi="Arial" w:cs="Arial"/>
          <w:sz w:val="24"/>
          <w:szCs w:val="24"/>
        </w:rPr>
        <w:t xml:space="preserve">So banal es vielleicht klingt: Die </w:t>
      </w:r>
      <w:r w:rsidR="007D613C" w:rsidRPr="000D2AE4">
        <w:rPr>
          <w:rFonts w:ascii="Arial" w:hAnsi="Arial" w:cs="Arial"/>
          <w:sz w:val="24"/>
          <w:szCs w:val="24"/>
        </w:rPr>
        <w:t xml:space="preserve">SuS </w:t>
      </w:r>
      <w:r w:rsidRPr="000D2AE4">
        <w:rPr>
          <w:rFonts w:ascii="Arial" w:hAnsi="Arial" w:cs="Arial"/>
          <w:sz w:val="24"/>
          <w:szCs w:val="24"/>
        </w:rPr>
        <w:t>laut vorlesen zu lassen ist eine einfache und gute Übung, sie an diese neue Methode heranzuführen</w:t>
      </w:r>
      <w:r w:rsidR="007D613C" w:rsidRPr="000D2AE4">
        <w:rPr>
          <w:rFonts w:ascii="Arial" w:hAnsi="Arial" w:cs="Arial"/>
          <w:sz w:val="24"/>
          <w:szCs w:val="24"/>
        </w:rPr>
        <w:t xml:space="preserve"> und den Wortschatz der aktuellen Lektion </w:t>
      </w:r>
      <w:r w:rsidR="00B702DC">
        <w:rPr>
          <w:rFonts w:ascii="Arial" w:hAnsi="Arial" w:cs="Arial"/>
          <w:sz w:val="24"/>
          <w:szCs w:val="24"/>
        </w:rPr>
        <w:t>zu trainieren</w:t>
      </w:r>
      <w:r w:rsidRPr="000D2AE4">
        <w:rPr>
          <w:rFonts w:ascii="Arial" w:hAnsi="Arial" w:cs="Arial"/>
          <w:sz w:val="24"/>
          <w:szCs w:val="24"/>
        </w:rPr>
        <w:t>. Dabei eignen sich folgende Schritte:</w:t>
      </w:r>
    </w:p>
    <w:p w14:paraId="763441EC" w14:textId="77777777" w:rsidR="00A41C3D" w:rsidRPr="000D2AE4" w:rsidRDefault="002F2C1D" w:rsidP="00592DF2">
      <w:pPr>
        <w:pStyle w:val="Listenabsatz"/>
        <w:numPr>
          <w:ilvl w:val="1"/>
          <w:numId w:val="1"/>
        </w:numPr>
        <w:jc w:val="both"/>
        <w:rPr>
          <w:rFonts w:ascii="Arial" w:hAnsi="Arial" w:cs="Arial"/>
          <w:sz w:val="24"/>
          <w:szCs w:val="24"/>
        </w:rPr>
      </w:pPr>
      <w:r w:rsidRPr="000D2AE4">
        <w:rPr>
          <w:rFonts w:ascii="Arial" w:hAnsi="Arial" w:cs="Arial"/>
          <w:sz w:val="24"/>
          <w:szCs w:val="24"/>
        </w:rPr>
        <w:t>Vokabeln aus</w:t>
      </w:r>
      <w:r w:rsidR="00A41C3D" w:rsidRPr="000D2AE4">
        <w:rPr>
          <w:rFonts w:ascii="Arial" w:hAnsi="Arial" w:cs="Arial"/>
          <w:sz w:val="24"/>
          <w:szCs w:val="24"/>
        </w:rPr>
        <w:t xml:space="preserve"> der</w:t>
      </w:r>
      <w:r w:rsidRPr="000D2AE4">
        <w:rPr>
          <w:rFonts w:ascii="Arial" w:hAnsi="Arial" w:cs="Arial"/>
          <w:sz w:val="24"/>
          <w:szCs w:val="24"/>
        </w:rPr>
        <w:t xml:space="preserve"> </w:t>
      </w:r>
      <w:proofErr w:type="spellStart"/>
      <w:r w:rsidRPr="000D2AE4">
        <w:rPr>
          <w:rFonts w:ascii="Arial" w:hAnsi="Arial" w:cs="Arial"/>
          <w:sz w:val="24"/>
          <w:szCs w:val="24"/>
        </w:rPr>
        <w:t>L</w:t>
      </w:r>
      <w:r w:rsidR="00A41C3D" w:rsidRPr="000D2AE4">
        <w:rPr>
          <w:rFonts w:ascii="Arial" w:hAnsi="Arial" w:cs="Arial"/>
          <w:sz w:val="24"/>
          <w:szCs w:val="24"/>
        </w:rPr>
        <w:t>ektionsl</w:t>
      </w:r>
      <w:r w:rsidRPr="000D2AE4">
        <w:rPr>
          <w:rFonts w:ascii="Arial" w:hAnsi="Arial" w:cs="Arial"/>
          <w:sz w:val="24"/>
          <w:szCs w:val="24"/>
        </w:rPr>
        <w:t>iste</w:t>
      </w:r>
      <w:proofErr w:type="spellEnd"/>
    </w:p>
    <w:p w14:paraId="4DD1F41E" w14:textId="09D91C30" w:rsidR="00CB54DA" w:rsidRPr="000D2AE4" w:rsidRDefault="00A41C3D" w:rsidP="00592DF2">
      <w:pPr>
        <w:jc w:val="both"/>
        <w:rPr>
          <w:rFonts w:ascii="Arial" w:hAnsi="Arial" w:cs="Arial"/>
          <w:sz w:val="24"/>
          <w:szCs w:val="24"/>
        </w:rPr>
      </w:pPr>
      <w:r w:rsidRPr="000D2AE4">
        <w:rPr>
          <w:rFonts w:ascii="Arial" w:hAnsi="Arial" w:cs="Arial"/>
          <w:sz w:val="24"/>
          <w:szCs w:val="24"/>
        </w:rPr>
        <w:t xml:space="preserve">In den meisten Lehrwerken werden die Vokabeln </w:t>
      </w:r>
      <w:proofErr w:type="spellStart"/>
      <w:r w:rsidRPr="000D2AE4">
        <w:rPr>
          <w:rFonts w:ascii="Arial" w:hAnsi="Arial" w:cs="Arial"/>
          <w:sz w:val="24"/>
          <w:szCs w:val="24"/>
        </w:rPr>
        <w:t>lektionsweise</w:t>
      </w:r>
      <w:proofErr w:type="spellEnd"/>
      <w:r w:rsidRPr="000D2AE4">
        <w:rPr>
          <w:rFonts w:ascii="Arial" w:hAnsi="Arial" w:cs="Arial"/>
          <w:sz w:val="24"/>
          <w:szCs w:val="24"/>
        </w:rPr>
        <w:t xml:space="preserve"> und dreispaltig (russisches Lexem – deutsche Übersetzung(-en) – Beispielsatz) im Vokabelteil angegeben. </w:t>
      </w:r>
      <w:r w:rsidR="00CB54DA" w:rsidRPr="000D2AE4">
        <w:rPr>
          <w:rFonts w:ascii="Arial" w:hAnsi="Arial" w:cs="Arial"/>
          <w:sz w:val="24"/>
          <w:szCs w:val="24"/>
        </w:rPr>
        <w:t xml:space="preserve">Es ist im Sinne der Methodenkompetenz, von den </w:t>
      </w:r>
      <w:proofErr w:type="spellStart"/>
      <w:r w:rsidR="00127498">
        <w:rPr>
          <w:rFonts w:ascii="Arial" w:hAnsi="Arial" w:cs="Arial"/>
          <w:sz w:val="24"/>
          <w:szCs w:val="24"/>
        </w:rPr>
        <w:t>SuS</w:t>
      </w:r>
      <w:proofErr w:type="spellEnd"/>
      <w:r w:rsidR="00CB54DA" w:rsidRPr="000D2AE4">
        <w:rPr>
          <w:rFonts w:ascii="Arial" w:hAnsi="Arial" w:cs="Arial"/>
          <w:sz w:val="24"/>
          <w:szCs w:val="24"/>
        </w:rPr>
        <w:t xml:space="preserve"> den Umgang mit dieser Vokabelliste zu trainieren, da sie hier immer die Betonungszeichen und Aussprachehinweise finden und eine fächerübergreifende Kompetenz erwerben können. </w:t>
      </w:r>
      <w:r w:rsidR="007D613C" w:rsidRPr="000D2AE4">
        <w:rPr>
          <w:rFonts w:ascii="Arial" w:hAnsi="Arial" w:cs="Arial"/>
          <w:sz w:val="24"/>
          <w:szCs w:val="24"/>
        </w:rPr>
        <w:t xml:space="preserve">Wichtig ist, </w:t>
      </w:r>
      <w:r w:rsidR="007D613C" w:rsidRPr="000D2AE4">
        <w:rPr>
          <w:rFonts w:ascii="Arial" w:hAnsi="Arial" w:cs="Arial"/>
          <w:sz w:val="24"/>
          <w:szCs w:val="24"/>
        </w:rPr>
        <w:lastRenderedPageBreak/>
        <w:t xml:space="preserve">den SuS am Anfang eine Beispielvokabel einzulesen, damit sie wirklich nachhören können, was </w:t>
      </w:r>
      <w:r w:rsidR="00127498">
        <w:rPr>
          <w:rFonts w:ascii="Arial" w:hAnsi="Arial" w:cs="Arial"/>
          <w:sz w:val="24"/>
          <w:szCs w:val="24"/>
        </w:rPr>
        <w:t>die Lehrkraft</w:t>
      </w:r>
      <w:r w:rsidR="007D613C" w:rsidRPr="000D2AE4">
        <w:rPr>
          <w:rFonts w:ascii="Arial" w:hAnsi="Arial" w:cs="Arial"/>
          <w:sz w:val="24"/>
          <w:szCs w:val="24"/>
        </w:rPr>
        <w:t xml:space="preserve"> von ihren Aufnahmen erwartet (Abkürzungen aussprechen, alle Infos vorlesen, alle Beispielwortgruppen/-sätze ins Deutsche übersetzen)</w:t>
      </w:r>
      <w:r w:rsidR="00B702DC">
        <w:rPr>
          <w:rFonts w:ascii="Arial" w:hAnsi="Arial" w:cs="Arial"/>
          <w:sz w:val="24"/>
          <w:szCs w:val="24"/>
        </w:rPr>
        <w:t>.</w:t>
      </w:r>
      <w:r w:rsidR="007D613C" w:rsidRPr="000D2AE4">
        <w:rPr>
          <w:rFonts w:ascii="Arial" w:hAnsi="Arial" w:cs="Arial"/>
          <w:sz w:val="24"/>
          <w:szCs w:val="24"/>
        </w:rPr>
        <w:t xml:space="preserve"> </w:t>
      </w:r>
      <w:r w:rsidR="00CB54DA" w:rsidRPr="000D2AE4">
        <w:rPr>
          <w:rFonts w:ascii="Arial" w:hAnsi="Arial" w:cs="Arial"/>
          <w:sz w:val="24"/>
          <w:szCs w:val="24"/>
        </w:rPr>
        <w:t>Möglichkeiten der Aufgabenstellung sind:</w:t>
      </w:r>
    </w:p>
    <w:p w14:paraId="0A8F06A2" w14:textId="77777777" w:rsidR="007D613C" w:rsidRPr="000D2AE4" w:rsidRDefault="007D613C" w:rsidP="00592DF2">
      <w:pPr>
        <w:pStyle w:val="Listenabsatz"/>
        <w:numPr>
          <w:ilvl w:val="0"/>
          <w:numId w:val="2"/>
        </w:numPr>
        <w:jc w:val="both"/>
        <w:rPr>
          <w:rFonts w:ascii="Arial" w:hAnsi="Arial" w:cs="Arial"/>
          <w:sz w:val="24"/>
          <w:szCs w:val="24"/>
        </w:rPr>
      </w:pPr>
      <w:r w:rsidRPr="000D2AE4">
        <w:rPr>
          <w:rFonts w:ascii="Arial" w:hAnsi="Arial" w:cs="Arial"/>
          <w:sz w:val="24"/>
          <w:szCs w:val="24"/>
        </w:rPr>
        <w:t>festgelegte Vokabeln nach dem Muster 1. Russisch mit allen grammatischen Informationen, 2. deutsche Übersetzung(-en) und 3. Beispielsatz mit Übersetzung vorlesen</w:t>
      </w:r>
      <w:r w:rsidR="00B702DC">
        <w:rPr>
          <w:rFonts w:ascii="Arial" w:hAnsi="Arial" w:cs="Arial"/>
          <w:sz w:val="24"/>
          <w:szCs w:val="24"/>
        </w:rPr>
        <w:t>,</w:t>
      </w:r>
    </w:p>
    <w:p w14:paraId="2BFE1F43" w14:textId="77777777" w:rsidR="00CB54DA" w:rsidRPr="000D2AE4" w:rsidRDefault="00CB54DA" w:rsidP="00592DF2">
      <w:pPr>
        <w:pStyle w:val="Listenabsatz"/>
        <w:numPr>
          <w:ilvl w:val="0"/>
          <w:numId w:val="2"/>
        </w:numPr>
        <w:jc w:val="both"/>
        <w:rPr>
          <w:rFonts w:ascii="Arial" w:hAnsi="Arial" w:cs="Arial"/>
          <w:sz w:val="24"/>
          <w:szCs w:val="24"/>
        </w:rPr>
      </w:pPr>
      <w:r w:rsidRPr="000D2AE4">
        <w:rPr>
          <w:rFonts w:ascii="Arial" w:hAnsi="Arial" w:cs="Arial"/>
          <w:sz w:val="24"/>
          <w:szCs w:val="24"/>
        </w:rPr>
        <w:t xml:space="preserve">eine </w:t>
      </w:r>
      <w:r w:rsidR="002F2C1D" w:rsidRPr="000D2AE4">
        <w:rPr>
          <w:rFonts w:ascii="Arial" w:hAnsi="Arial" w:cs="Arial"/>
          <w:sz w:val="24"/>
          <w:szCs w:val="24"/>
        </w:rPr>
        <w:t xml:space="preserve">festgelegte Anzahl </w:t>
      </w:r>
      <w:r w:rsidRPr="000D2AE4">
        <w:rPr>
          <w:rFonts w:ascii="Arial" w:hAnsi="Arial" w:cs="Arial"/>
          <w:sz w:val="24"/>
          <w:szCs w:val="24"/>
        </w:rPr>
        <w:t xml:space="preserve">von Vokabeln </w:t>
      </w:r>
      <w:r w:rsidR="007D613C" w:rsidRPr="000D2AE4">
        <w:rPr>
          <w:rFonts w:ascii="Arial" w:hAnsi="Arial" w:cs="Arial"/>
          <w:sz w:val="24"/>
          <w:szCs w:val="24"/>
        </w:rPr>
        <w:t xml:space="preserve">nach freier Wahl </w:t>
      </w:r>
      <w:r w:rsidRPr="000D2AE4">
        <w:rPr>
          <w:rFonts w:ascii="Arial" w:hAnsi="Arial" w:cs="Arial"/>
          <w:sz w:val="24"/>
          <w:szCs w:val="24"/>
        </w:rPr>
        <w:t>vorlesen</w:t>
      </w:r>
      <w:r w:rsidR="00B702DC">
        <w:rPr>
          <w:rFonts w:ascii="Arial" w:hAnsi="Arial" w:cs="Arial"/>
          <w:sz w:val="24"/>
          <w:szCs w:val="24"/>
        </w:rPr>
        <w:t>,</w:t>
      </w:r>
    </w:p>
    <w:p w14:paraId="4F021FD6" w14:textId="77777777" w:rsidR="00CB54DA" w:rsidRPr="000D2AE4" w:rsidRDefault="00CB54DA" w:rsidP="00592DF2">
      <w:pPr>
        <w:pStyle w:val="Listenabsatz"/>
        <w:numPr>
          <w:ilvl w:val="0"/>
          <w:numId w:val="2"/>
        </w:numPr>
        <w:jc w:val="both"/>
        <w:rPr>
          <w:rFonts w:ascii="Arial" w:hAnsi="Arial" w:cs="Arial"/>
          <w:sz w:val="24"/>
          <w:szCs w:val="24"/>
        </w:rPr>
      </w:pPr>
      <w:r w:rsidRPr="000D2AE4">
        <w:rPr>
          <w:rFonts w:ascii="Arial" w:hAnsi="Arial" w:cs="Arial"/>
          <w:sz w:val="24"/>
          <w:szCs w:val="24"/>
        </w:rPr>
        <w:t>eine b</w:t>
      </w:r>
      <w:r w:rsidR="002F2C1D" w:rsidRPr="000D2AE4">
        <w:rPr>
          <w:rFonts w:ascii="Arial" w:hAnsi="Arial" w:cs="Arial"/>
          <w:sz w:val="24"/>
          <w:szCs w:val="24"/>
        </w:rPr>
        <w:t xml:space="preserve">estimmte </w:t>
      </w:r>
      <w:r w:rsidRPr="000D2AE4">
        <w:rPr>
          <w:rFonts w:ascii="Arial" w:hAnsi="Arial" w:cs="Arial"/>
          <w:sz w:val="24"/>
          <w:szCs w:val="24"/>
        </w:rPr>
        <w:t xml:space="preserve">Kombination von </w:t>
      </w:r>
      <w:r w:rsidR="002F2C1D" w:rsidRPr="000D2AE4">
        <w:rPr>
          <w:rFonts w:ascii="Arial" w:hAnsi="Arial" w:cs="Arial"/>
          <w:sz w:val="24"/>
          <w:szCs w:val="24"/>
        </w:rPr>
        <w:t xml:space="preserve">Wortarten </w:t>
      </w:r>
      <w:proofErr w:type="gramStart"/>
      <w:r w:rsidRPr="000D2AE4">
        <w:rPr>
          <w:rFonts w:ascii="Arial" w:hAnsi="Arial" w:cs="Arial"/>
          <w:sz w:val="24"/>
          <w:szCs w:val="24"/>
        </w:rPr>
        <w:t>vorlesen</w:t>
      </w:r>
      <w:proofErr w:type="gramEnd"/>
      <w:r w:rsidRPr="000D2AE4">
        <w:rPr>
          <w:rFonts w:ascii="Arial" w:hAnsi="Arial" w:cs="Arial"/>
          <w:sz w:val="24"/>
          <w:szCs w:val="24"/>
        </w:rPr>
        <w:t xml:space="preserve"> </w:t>
      </w:r>
      <w:r w:rsidR="002F2C1D" w:rsidRPr="000D2AE4">
        <w:rPr>
          <w:rFonts w:ascii="Arial" w:hAnsi="Arial" w:cs="Arial"/>
          <w:sz w:val="24"/>
          <w:szCs w:val="24"/>
        </w:rPr>
        <w:t>(</w:t>
      </w:r>
      <w:r w:rsidRPr="000D2AE4">
        <w:rPr>
          <w:rFonts w:ascii="Arial" w:hAnsi="Arial" w:cs="Arial"/>
          <w:sz w:val="24"/>
          <w:szCs w:val="24"/>
        </w:rPr>
        <w:t>z. B. drei</w:t>
      </w:r>
      <w:r w:rsidR="002F2C1D" w:rsidRPr="000D2AE4">
        <w:rPr>
          <w:rFonts w:ascii="Arial" w:hAnsi="Arial" w:cs="Arial"/>
          <w:sz w:val="24"/>
          <w:szCs w:val="24"/>
        </w:rPr>
        <w:t xml:space="preserve"> Substantive, </w:t>
      </w:r>
      <w:r w:rsidRPr="000D2AE4">
        <w:rPr>
          <w:rFonts w:ascii="Arial" w:hAnsi="Arial" w:cs="Arial"/>
          <w:sz w:val="24"/>
          <w:szCs w:val="24"/>
        </w:rPr>
        <w:t>drei</w:t>
      </w:r>
      <w:r w:rsidR="002F2C1D" w:rsidRPr="000D2AE4">
        <w:rPr>
          <w:rFonts w:ascii="Arial" w:hAnsi="Arial" w:cs="Arial"/>
          <w:sz w:val="24"/>
          <w:szCs w:val="24"/>
        </w:rPr>
        <w:t xml:space="preserve"> Verben, </w:t>
      </w:r>
      <w:r w:rsidRPr="000D2AE4">
        <w:rPr>
          <w:rFonts w:ascii="Arial" w:hAnsi="Arial" w:cs="Arial"/>
          <w:sz w:val="24"/>
          <w:szCs w:val="24"/>
        </w:rPr>
        <w:t>drei</w:t>
      </w:r>
      <w:r w:rsidR="002F2C1D" w:rsidRPr="000D2AE4">
        <w:rPr>
          <w:rFonts w:ascii="Arial" w:hAnsi="Arial" w:cs="Arial"/>
          <w:sz w:val="24"/>
          <w:szCs w:val="24"/>
        </w:rPr>
        <w:t xml:space="preserve"> Adjektive)</w:t>
      </w:r>
      <w:r w:rsidR="00B702DC">
        <w:rPr>
          <w:rFonts w:ascii="Arial" w:hAnsi="Arial" w:cs="Arial"/>
          <w:sz w:val="24"/>
          <w:szCs w:val="24"/>
        </w:rPr>
        <w:t>,</w:t>
      </w:r>
    </w:p>
    <w:p w14:paraId="1F8C2E0F" w14:textId="77777777" w:rsidR="003212B1" w:rsidRDefault="00CB54DA" w:rsidP="003212B1">
      <w:pPr>
        <w:pStyle w:val="Listenabsatz"/>
        <w:numPr>
          <w:ilvl w:val="0"/>
          <w:numId w:val="2"/>
        </w:numPr>
        <w:jc w:val="both"/>
        <w:rPr>
          <w:rFonts w:ascii="Arial" w:hAnsi="Arial" w:cs="Arial"/>
          <w:sz w:val="24"/>
          <w:szCs w:val="24"/>
        </w:rPr>
      </w:pPr>
      <w:r w:rsidRPr="000D2AE4">
        <w:rPr>
          <w:rFonts w:ascii="Arial" w:hAnsi="Arial" w:cs="Arial"/>
          <w:sz w:val="24"/>
          <w:szCs w:val="24"/>
        </w:rPr>
        <w:t xml:space="preserve">eine feste Anzahl von </w:t>
      </w:r>
      <w:r w:rsidR="002F2C1D" w:rsidRPr="000D2AE4">
        <w:rPr>
          <w:rFonts w:ascii="Arial" w:hAnsi="Arial" w:cs="Arial"/>
          <w:sz w:val="24"/>
          <w:szCs w:val="24"/>
        </w:rPr>
        <w:t>Substantive</w:t>
      </w:r>
      <w:r w:rsidRPr="000D2AE4">
        <w:rPr>
          <w:rFonts w:ascii="Arial" w:hAnsi="Arial" w:cs="Arial"/>
          <w:sz w:val="24"/>
          <w:szCs w:val="24"/>
        </w:rPr>
        <w:t>n</w:t>
      </w:r>
      <w:r w:rsidR="002F2C1D" w:rsidRPr="000D2AE4">
        <w:rPr>
          <w:rFonts w:ascii="Arial" w:hAnsi="Arial" w:cs="Arial"/>
          <w:sz w:val="24"/>
          <w:szCs w:val="24"/>
        </w:rPr>
        <w:t xml:space="preserve"> und in Verbindung mit einer</w:t>
      </w:r>
      <w:r w:rsidRPr="000D2AE4">
        <w:rPr>
          <w:rFonts w:ascii="Arial" w:hAnsi="Arial" w:cs="Arial"/>
          <w:sz w:val="24"/>
          <w:szCs w:val="24"/>
        </w:rPr>
        <w:t xml:space="preserve"> selbstgewählten anderen Wortart (Adjektiv, Verb, Präposition, Partizip) zu einer sinnvollen Wortgruppe kombiniert vorlesen</w:t>
      </w:r>
      <w:r w:rsidR="00B702DC">
        <w:rPr>
          <w:rFonts w:ascii="Arial" w:hAnsi="Arial" w:cs="Arial"/>
          <w:sz w:val="24"/>
          <w:szCs w:val="24"/>
        </w:rPr>
        <w:t>.</w:t>
      </w:r>
    </w:p>
    <w:p w14:paraId="5FCFBCB4" w14:textId="77777777" w:rsidR="003212B1" w:rsidRPr="003212B1" w:rsidRDefault="003212B1" w:rsidP="003212B1">
      <w:pPr>
        <w:pStyle w:val="Listenabsatz"/>
        <w:jc w:val="both"/>
        <w:rPr>
          <w:rFonts w:ascii="Arial" w:hAnsi="Arial" w:cs="Arial"/>
          <w:sz w:val="24"/>
          <w:szCs w:val="24"/>
        </w:rPr>
      </w:pPr>
    </w:p>
    <w:p w14:paraId="3F873BA1" w14:textId="77777777" w:rsidR="000966D8" w:rsidRPr="000D2AE4" w:rsidRDefault="000966D8" w:rsidP="00592DF2">
      <w:pPr>
        <w:pStyle w:val="Listenabsatz"/>
        <w:numPr>
          <w:ilvl w:val="1"/>
          <w:numId w:val="1"/>
        </w:numPr>
        <w:jc w:val="both"/>
        <w:rPr>
          <w:rFonts w:ascii="Arial" w:hAnsi="Arial" w:cs="Arial"/>
          <w:sz w:val="24"/>
          <w:szCs w:val="24"/>
        </w:rPr>
      </w:pPr>
      <w:r w:rsidRPr="000D2AE4">
        <w:rPr>
          <w:rFonts w:ascii="Arial" w:hAnsi="Arial" w:cs="Arial"/>
          <w:sz w:val="24"/>
          <w:szCs w:val="24"/>
        </w:rPr>
        <w:t>Grammatische Paradigmen</w:t>
      </w:r>
    </w:p>
    <w:p w14:paraId="42075B17" w14:textId="77777777" w:rsidR="000966D8" w:rsidRPr="000D2AE4" w:rsidRDefault="000966D8" w:rsidP="00592DF2">
      <w:pPr>
        <w:jc w:val="both"/>
        <w:rPr>
          <w:rFonts w:ascii="Arial" w:hAnsi="Arial" w:cs="Arial"/>
          <w:sz w:val="24"/>
          <w:szCs w:val="24"/>
        </w:rPr>
      </w:pPr>
      <w:r w:rsidRPr="000D2AE4">
        <w:rPr>
          <w:rFonts w:ascii="Arial" w:hAnsi="Arial" w:cs="Arial"/>
          <w:sz w:val="24"/>
          <w:szCs w:val="24"/>
        </w:rPr>
        <w:t xml:space="preserve">Zwar ist der </w:t>
      </w:r>
      <w:proofErr w:type="spellStart"/>
      <w:r w:rsidRPr="000D2AE4">
        <w:rPr>
          <w:rFonts w:ascii="Arial" w:hAnsi="Arial" w:cs="Arial"/>
          <w:sz w:val="24"/>
          <w:szCs w:val="24"/>
        </w:rPr>
        <w:t>pattern-drill</w:t>
      </w:r>
      <w:proofErr w:type="spellEnd"/>
      <w:r w:rsidRPr="000D2AE4">
        <w:rPr>
          <w:rFonts w:ascii="Arial" w:hAnsi="Arial" w:cs="Arial"/>
          <w:sz w:val="24"/>
          <w:szCs w:val="24"/>
        </w:rPr>
        <w:t xml:space="preserve"> in der Methodik der Fremdsprachen nicht mehr ganz aktuell, als Hilfe zum Lernen und Behalten von Grammatik ist es aber durchaus hilfreich</w:t>
      </w:r>
      <w:r w:rsidR="00820FEE" w:rsidRPr="000D2AE4">
        <w:rPr>
          <w:rFonts w:ascii="Arial" w:hAnsi="Arial" w:cs="Arial"/>
          <w:sz w:val="24"/>
          <w:szCs w:val="24"/>
        </w:rPr>
        <w:t xml:space="preserve">, auch diesen Lernkanal und die Rhythmisierung der Paradigmen für sich zu nutzen. </w:t>
      </w:r>
      <w:r w:rsidR="00550BC8">
        <w:rPr>
          <w:rFonts w:ascii="Arial" w:hAnsi="Arial" w:cs="Arial"/>
          <w:sz w:val="24"/>
          <w:szCs w:val="24"/>
        </w:rPr>
        <w:t>Die Aufgabenformate können sein</w:t>
      </w:r>
      <w:r w:rsidRPr="000D2AE4">
        <w:rPr>
          <w:rFonts w:ascii="Arial" w:hAnsi="Arial" w:cs="Arial"/>
          <w:sz w:val="24"/>
          <w:szCs w:val="24"/>
        </w:rPr>
        <w:t>:</w:t>
      </w:r>
    </w:p>
    <w:p w14:paraId="2F3E65C3" w14:textId="77777777" w:rsidR="000966D8" w:rsidRPr="000D2AE4" w:rsidRDefault="000966D8" w:rsidP="00592DF2">
      <w:pPr>
        <w:pStyle w:val="Listenabsatz"/>
        <w:numPr>
          <w:ilvl w:val="0"/>
          <w:numId w:val="2"/>
        </w:numPr>
        <w:jc w:val="both"/>
        <w:rPr>
          <w:rFonts w:ascii="Arial" w:hAnsi="Arial" w:cs="Arial"/>
          <w:sz w:val="24"/>
          <w:szCs w:val="24"/>
        </w:rPr>
      </w:pPr>
      <w:r w:rsidRPr="000D2AE4">
        <w:rPr>
          <w:rFonts w:ascii="Arial" w:hAnsi="Arial" w:cs="Arial"/>
          <w:sz w:val="24"/>
          <w:szCs w:val="24"/>
        </w:rPr>
        <w:t>konjugierte Verben vorlesen (und ggf. die Einzelformen auch übersetzen)</w:t>
      </w:r>
      <w:r w:rsidR="00B702DC">
        <w:rPr>
          <w:rFonts w:ascii="Arial" w:hAnsi="Arial" w:cs="Arial"/>
          <w:sz w:val="24"/>
          <w:szCs w:val="24"/>
        </w:rPr>
        <w:t>,</w:t>
      </w:r>
      <w:r w:rsidRPr="000D2AE4">
        <w:rPr>
          <w:rFonts w:ascii="Arial" w:hAnsi="Arial" w:cs="Arial"/>
          <w:sz w:val="24"/>
          <w:szCs w:val="24"/>
        </w:rPr>
        <w:t xml:space="preserve"> </w:t>
      </w:r>
    </w:p>
    <w:p w14:paraId="07D2AC9B" w14:textId="77777777" w:rsidR="000966D8" w:rsidRPr="000D2AE4" w:rsidRDefault="000966D8" w:rsidP="00592DF2">
      <w:pPr>
        <w:pStyle w:val="Listenabsatz"/>
        <w:numPr>
          <w:ilvl w:val="0"/>
          <w:numId w:val="2"/>
        </w:numPr>
        <w:jc w:val="both"/>
        <w:rPr>
          <w:rFonts w:ascii="Arial" w:hAnsi="Arial" w:cs="Arial"/>
          <w:sz w:val="24"/>
          <w:szCs w:val="24"/>
        </w:rPr>
      </w:pPr>
      <w:r w:rsidRPr="000D2AE4">
        <w:rPr>
          <w:rFonts w:ascii="Arial" w:hAnsi="Arial" w:cs="Arial"/>
          <w:sz w:val="24"/>
          <w:szCs w:val="24"/>
        </w:rPr>
        <w:t>deklinierte Substantive, Adjektive, Pronomen vorlesen</w:t>
      </w:r>
      <w:r w:rsidR="00B702DC">
        <w:rPr>
          <w:rFonts w:ascii="Arial" w:hAnsi="Arial" w:cs="Arial"/>
          <w:sz w:val="24"/>
          <w:szCs w:val="24"/>
        </w:rPr>
        <w:t>,</w:t>
      </w:r>
    </w:p>
    <w:p w14:paraId="383463B7" w14:textId="77777777" w:rsidR="000966D8" w:rsidRPr="000D2AE4" w:rsidRDefault="000966D8" w:rsidP="00592DF2">
      <w:pPr>
        <w:pStyle w:val="Listenabsatz"/>
        <w:numPr>
          <w:ilvl w:val="0"/>
          <w:numId w:val="2"/>
        </w:numPr>
        <w:jc w:val="both"/>
        <w:rPr>
          <w:rFonts w:ascii="Arial" w:hAnsi="Arial" w:cs="Arial"/>
          <w:sz w:val="24"/>
          <w:szCs w:val="24"/>
        </w:rPr>
      </w:pPr>
      <w:r w:rsidRPr="000D2AE4">
        <w:rPr>
          <w:rFonts w:ascii="Arial" w:hAnsi="Arial" w:cs="Arial"/>
          <w:sz w:val="24"/>
          <w:szCs w:val="24"/>
        </w:rPr>
        <w:t xml:space="preserve">Wortgruppen aus Verb und Substantiv, Präposition und Substantiv, Possessivpronomen und Substantiv, … </w:t>
      </w:r>
      <w:r w:rsidR="00820FEE" w:rsidRPr="000D2AE4">
        <w:rPr>
          <w:rFonts w:ascii="Arial" w:hAnsi="Arial" w:cs="Arial"/>
          <w:sz w:val="24"/>
          <w:szCs w:val="24"/>
        </w:rPr>
        <w:t>vorlesen und übersetzen</w:t>
      </w:r>
      <w:r w:rsidR="00550BC8">
        <w:rPr>
          <w:rFonts w:ascii="Arial" w:hAnsi="Arial" w:cs="Arial"/>
          <w:sz w:val="24"/>
          <w:szCs w:val="24"/>
        </w:rPr>
        <w:t>.</w:t>
      </w:r>
    </w:p>
    <w:p w14:paraId="4CE2402B" w14:textId="77777777" w:rsidR="00820FEE" w:rsidRPr="000D2AE4" w:rsidRDefault="00820FEE" w:rsidP="00592DF2">
      <w:pPr>
        <w:pStyle w:val="Listenabsatz"/>
        <w:jc w:val="both"/>
        <w:rPr>
          <w:rFonts w:ascii="Arial" w:hAnsi="Arial" w:cs="Arial"/>
          <w:sz w:val="24"/>
          <w:szCs w:val="24"/>
        </w:rPr>
      </w:pPr>
    </w:p>
    <w:p w14:paraId="1EC47F8D" w14:textId="77777777" w:rsidR="002F2C1D" w:rsidRPr="000D2AE4" w:rsidRDefault="002F2C1D" w:rsidP="00592DF2">
      <w:pPr>
        <w:pStyle w:val="Listenabsatz"/>
        <w:numPr>
          <w:ilvl w:val="1"/>
          <w:numId w:val="1"/>
        </w:numPr>
        <w:jc w:val="both"/>
        <w:rPr>
          <w:rFonts w:ascii="Arial" w:hAnsi="Arial" w:cs="Arial"/>
          <w:sz w:val="24"/>
          <w:szCs w:val="24"/>
        </w:rPr>
      </w:pPr>
      <w:r w:rsidRPr="000D2AE4">
        <w:rPr>
          <w:rFonts w:ascii="Arial" w:hAnsi="Arial" w:cs="Arial"/>
          <w:sz w:val="24"/>
          <w:szCs w:val="24"/>
        </w:rPr>
        <w:t>Übungen</w:t>
      </w:r>
      <w:r w:rsidR="000966D8" w:rsidRPr="000D2AE4">
        <w:rPr>
          <w:rFonts w:ascii="Arial" w:hAnsi="Arial" w:cs="Arial"/>
          <w:sz w:val="24"/>
          <w:szCs w:val="24"/>
        </w:rPr>
        <w:t>/</w:t>
      </w:r>
      <w:r w:rsidR="001F10DC" w:rsidRPr="000D2AE4">
        <w:rPr>
          <w:rFonts w:ascii="Arial" w:hAnsi="Arial" w:cs="Arial"/>
          <w:sz w:val="24"/>
          <w:szCs w:val="24"/>
        </w:rPr>
        <w:t xml:space="preserve">Texte </w:t>
      </w:r>
      <w:r w:rsidRPr="000D2AE4">
        <w:rPr>
          <w:rFonts w:ascii="Arial" w:hAnsi="Arial" w:cs="Arial"/>
          <w:sz w:val="24"/>
          <w:szCs w:val="24"/>
        </w:rPr>
        <w:t>aus L</w:t>
      </w:r>
      <w:r w:rsidR="00CB54DA" w:rsidRPr="000D2AE4">
        <w:rPr>
          <w:rFonts w:ascii="Arial" w:hAnsi="Arial" w:cs="Arial"/>
          <w:sz w:val="24"/>
          <w:szCs w:val="24"/>
        </w:rPr>
        <w:t>ehrbuch</w:t>
      </w:r>
      <w:r w:rsidR="000966D8" w:rsidRPr="000D2AE4">
        <w:rPr>
          <w:rFonts w:ascii="Arial" w:hAnsi="Arial" w:cs="Arial"/>
          <w:sz w:val="24"/>
          <w:szCs w:val="24"/>
        </w:rPr>
        <w:t>/</w:t>
      </w:r>
      <w:r w:rsidR="00CB54DA" w:rsidRPr="000D2AE4">
        <w:rPr>
          <w:rFonts w:ascii="Arial" w:hAnsi="Arial" w:cs="Arial"/>
          <w:sz w:val="24"/>
          <w:szCs w:val="24"/>
        </w:rPr>
        <w:t>Arbeitsheft</w:t>
      </w:r>
    </w:p>
    <w:p w14:paraId="735DF419" w14:textId="4389FC45" w:rsidR="00CB54DA" w:rsidRPr="000D2AE4" w:rsidRDefault="00F24A5B" w:rsidP="00592DF2">
      <w:pPr>
        <w:jc w:val="both"/>
        <w:rPr>
          <w:rFonts w:ascii="Arial" w:hAnsi="Arial" w:cs="Arial"/>
          <w:sz w:val="24"/>
          <w:szCs w:val="24"/>
        </w:rPr>
      </w:pPr>
      <w:r w:rsidRPr="000D2AE4">
        <w:rPr>
          <w:rFonts w:ascii="Arial" w:hAnsi="Arial" w:cs="Arial"/>
          <w:sz w:val="24"/>
          <w:szCs w:val="24"/>
        </w:rPr>
        <w:t xml:space="preserve">Das Vorlesen von Übungen und Texten </w:t>
      </w:r>
      <w:r w:rsidR="00127498">
        <w:rPr>
          <w:rFonts w:ascii="Arial" w:hAnsi="Arial" w:cs="Arial"/>
          <w:sz w:val="24"/>
          <w:szCs w:val="24"/>
        </w:rPr>
        <w:t>ist der nächste Schritt</w:t>
      </w:r>
      <w:r w:rsidRPr="000D2AE4">
        <w:rPr>
          <w:rFonts w:ascii="Arial" w:hAnsi="Arial" w:cs="Arial"/>
          <w:sz w:val="24"/>
          <w:szCs w:val="24"/>
        </w:rPr>
        <w:t xml:space="preserve"> zum Vorlesen komplexerer Text</w:t>
      </w:r>
      <w:r w:rsidR="001F10DC" w:rsidRPr="000D2AE4">
        <w:rPr>
          <w:rFonts w:ascii="Arial" w:hAnsi="Arial" w:cs="Arial"/>
          <w:sz w:val="24"/>
          <w:szCs w:val="24"/>
        </w:rPr>
        <w:t>e</w:t>
      </w:r>
      <w:r w:rsidRPr="000D2AE4">
        <w:rPr>
          <w:rFonts w:ascii="Arial" w:hAnsi="Arial" w:cs="Arial"/>
          <w:sz w:val="24"/>
          <w:szCs w:val="24"/>
        </w:rPr>
        <w:t xml:space="preserve">. Hierbei ist es günstig, </w:t>
      </w:r>
      <w:r w:rsidR="001F10DC" w:rsidRPr="000D2AE4">
        <w:rPr>
          <w:rFonts w:ascii="Arial" w:hAnsi="Arial" w:cs="Arial"/>
          <w:sz w:val="24"/>
          <w:szCs w:val="24"/>
        </w:rPr>
        <w:t xml:space="preserve">mit bekannten Übungen/Texten aus der aktuellen Lektion oder mit schon </w:t>
      </w:r>
      <w:r w:rsidR="00550BC8">
        <w:rPr>
          <w:rFonts w:ascii="Arial" w:hAnsi="Arial" w:cs="Arial"/>
          <w:sz w:val="24"/>
          <w:szCs w:val="24"/>
        </w:rPr>
        <w:t>absolvierten</w:t>
      </w:r>
      <w:r w:rsidR="001F10DC" w:rsidRPr="000D2AE4">
        <w:rPr>
          <w:rFonts w:ascii="Arial" w:hAnsi="Arial" w:cs="Arial"/>
          <w:sz w:val="24"/>
          <w:szCs w:val="24"/>
        </w:rPr>
        <w:t xml:space="preserve"> Lektionen zu arbeiten.</w:t>
      </w:r>
      <w:r w:rsidR="00550BC8">
        <w:rPr>
          <w:rFonts w:ascii="Arial" w:hAnsi="Arial" w:cs="Arial"/>
          <w:sz w:val="24"/>
          <w:szCs w:val="24"/>
        </w:rPr>
        <w:t xml:space="preserve"> Mögliche Aufgabenstellungen sind:</w:t>
      </w:r>
    </w:p>
    <w:p w14:paraId="766A65E7" w14:textId="77777777" w:rsidR="001F10DC" w:rsidRPr="000D2AE4" w:rsidRDefault="001F10DC" w:rsidP="00592DF2">
      <w:pPr>
        <w:pStyle w:val="Listenabsatz"/>
        <w:numPr>
          <w:ilvl w:val="0"/>
          <w:numId w:val="2"/>
        </w:numPr>
        <w:jc w:val="both"/>
        <w:rPr>
          <w:rFonts w:ascii="Arial" w:hAnsi="Arial" w:cs="Arial"/>
          <w:sz w:val="24"/>
          <w:szCs w:val="24"/>
        </w:rPr>
      </w:pPr>
      <w:r w:rsidRPr="000D2AE4">
        <w:rPr>
          <w:rFonts w:ascii="Arial" w:hAnsi="Arial" w:cs="Arial"/>
          <w:sz w:val="24"/>
          <w:szCs w:val="24"/>
        </w:rPr>
        <w:t>kurze Einzelsätze/Fragen vorlesen und übersetzen</w:t>
      </w:r>
      <w:r w:rsidR="00550BC8">
        <w:rPr>
          <w:rFonts w:ascii="Arial" w:hAnsi="Arial" w:cs="Arial"/>
          <w:sz w:val="24"/>
          <w:szCs w:val="24"/>
        </w:rPr>
        <w:t>,</w:t>
      </w:r>
    </w:p>
    <w:p w14:paraId="6AD454D0" w14:textId="77777777" w:rsidR="001F10DC" w:rsidRPr="000D2AE4" w:rsidRDefault="001F10DC" w:rsidP="00592DF2">
      <w:pPr>
        <w:pStyle w:val="Listenabsatz"/>
        <w:numPr>
          <w:ilvl w:val="0"/>
          <w:numId w:val="2"/>
        </w:numPr>
        <w:jc w:val="both"/>
        <w:rPr>
          <w:rFonts w:ascii="Arial" w:hAnsi="Arial" w:cs="Arial"/>
          <w:sz w:val="24"/>
          <w:szCs w:val="24"/>
        </w:rPr>
      </w:pPr>
      <w:r w:rsidRPr="000D2AE4">
        <w:rPr>
          <w:rFonts w:ascii="Arial" w:hAnsi="Arial" w:cs="Arial"/>
          <w:sz w:val="24"/>
          <w:szCs w:val="24"/>
        </w:rPr>
        <w:t>Monol</w:t>
      </w:r>
      <w:r w:rsidR="000966D8" w:rsidRPr="000D2AE4">
        <w:rPr>
          <w:rFonts w:ascii="Arial" w:hAnsi="Arial" w:cs="Arial"/>
          <w:sz w:val="24"/>
          <w:szCs w:val="24"/>
        </w:rPr>
        <w:t>oge/Infotexte/erzählende Texte vorlesen (das Übersetzen wird bei einer bestimmten Textlänge obsolet)</w:t>
      </w:r>
      <w:r w:rsidR="00550BC8">
        <w:rPr>
          <w:rFonts w:ascii="Arial" w:hAnsi="Arial" w:cs="Arial"/>
          <w:sz w:val="24"/>
          <w:szCs w:val="24"/>
        </w:rPr>
        <w:t>,</w:t>
      </w:r>
    </w:p>
    <w:p w14:paraId="6EC6A02D" w14:textId="77777777" w:rsidR="000966D8" w:rsidRPr="000D2AE4" w:rsidRDefault="000966D8" w:rsidP="00592DF2">
      <w:pPr>
        <w:pStyle w:val="Listenabsatz"/>
        <w:numPr>
          <w:ilvl w:val="0"/>
          <w:numId w:val="2"/>
        </w:numPr>
        <w:jc w:val="both"/>
        <w:rPr>
          <w:rFonts w:ascii="Arial" w:hAnsi="Arial" w:cs="Arial"/>
          <w:sz w:val="24"/>
          <w:szCs w:val="24"/>
        </w:rPr>
      </w:pPr>
      <w:r w:rsidRPr="000D2AE4">
        <w:rPr>
          <w:rFonts w:ascii="Arial" w:hAnsi="Arial" w:cs="Arial"/>
          <w:sz w:val="24"/>
          <w:szCs w:val="24"/>
        </w:rPr>
        <w:t>Dialoge vorlesen</w:t>
      </w:r>
      <w:r w:rsidR="00550BC8">
        <w:rPr>
          <w:rFonts w:ascii="Arial" w:hAnsi="Arial" w:cs="Arial"/>
          <w:sz w:val="24"/>
          <w:szCs w:val="24"/>
        </w:rPr>
        <w:t xml:space="preserve"> </w:t>
      </w:r>
      <w:r w:rsidRPr="000D2AE4">
        <w:rPr>
          <w:rFonts w:ascii="Arial" w:hAnsi="Arial" w:cs="Arial"/>
          <w:sz w:val="24"/>
          <w:szCs w:val="24"/>
        </w:rPr>
        <w:t>– auf Intonation der Rede, Rollenvergabe achten!</w:t>
      </w:r>
    </w:p>
    <w:p w14:paraId="54FBDED9" w14:textId="77777777" w:rsidR="000966D8" w:rsidRPr="000D2AE4" w:rsidRDefault="000966D8" w:rsidP="00592DF2">
      <w:pPr>
        <w:jc w:val="both"/>
        <w:rPr>
          <w:rFonts w:ascii="Arial" w:hAnsi="Arial" w:cs="Arial"/>
          <w:sz w:val="24"/>
          <w:szCs w:val="24"/>
        </w:rPr>
      </w:pPr>
      <w:r w:rsidRPr="000D2AE4">
        <w:rPr>
          <w:rFonts w:ascii="Arial" w:hAnsi="Arial" w:cs="Arial"/>
          <w:sz w:val="24"/>
          <w:szCs w:val="24"/>
        </w:rPr>
        <w:t>Auch zur Abgabe eigener Lösungen eignet sich dieses Format, denn SuS können:</w:t>
      </w:r>
    </w:p>
    <w:p w14:paraId="5DA11873" w14:textId="77777777" w:rsidR="002F2C1D" w:rsidRPr="000D2AE4" w:rsidRDefault="00FB73CE" w:rsidP="00592DF2">
      <w:pPr>
        <w:pStyle w:val="Listenabsatz"/>
        <w:numPr>
          <w:ilvl w:val="0"/>
          <w:numId w:val="2"/>
        </w:numPr>
        <w:jc w:val="both"/>
        <w:rPr>
          <w:rFonts w:ascii="Arial" w:hAnsi="Arial" w:cs="Arial"/>
          <w:sz w:val="24"/>
          <w:szCs w:val="24"/>
        </w:rPr>
      </w:pPr>
      <w:r w:rsidRPr="000D2AE4">
        <w:rPr>
          <w:rFonts w:ascii="Arial" w:hAnsi="Arial" w:cs="Arial"/>
          <w:sz w:val="24"/>
          <w:szCs w:val="24"/>
        </w:rPr>
        <w:t xml:space="preserve">gelöste </w:t>
      </w:r>
      <w:r w:rsidR="002F2C1D" w:rsidRPr="000D2AE4">
        <w:rPr>
          <w:rFonts w:ascii="Arial" w:hAnsi="Arial" w:cs="Arial"/>
          <w:sz w:val="24"/>
          <w:szCs w:val="24"/>
        </w:rPr>
        <w:t>Übungen</w:t>
      </w:r>
      <w:r w:rsidR="000966D8" w:rsidRPr="000D2AE4">
        <w:rPr>
          <w:rFonts w:ascii="Arial" w:hAnsi="Arial" w:cs="Arial"/>
          <w:sz w:val="24"/>
          <w:szCs w:val="24"/>
        </w:rPr>
        <w:t xml:space="preserve"> aus dem Arbeitsheft (Lückensätze, beendete Satzanfänge, …) vorlesen</w:t>
      </w:r>
      <w:r w:rsidR="00550BC8">
        <w:rPr>
          <w:rFonts w:ascii="Arial" w:hAnsi="Arial" w:cs="Arial"/>
          <w:sz w:val="24"/>
          <w:szCs w:val="24"/>
        </w:rPr>
        <w:t>,</w:t>
      </w:r>
    </w:p>
    <w:p w14:paraId="0833EA05" w14:textId="77777777" w:rsidR="000966D8" w:rsidRPr="000D2AE4" w:rsidRDefault="000966D8" w:rsidP="00592DF2">
      <w:pPr>
        <w:pStyle w:val="Listenabsatz"/>
        <w:numPr>
          <w:ilvl w:val="0"/>
          <w:numId w:val="2"/>
        </w:numPr>
        <w:jc w:val="both"/>
        <w:rPr>
          <w:rFonts w:ascii="Arial" w:hAnsi="Arial" w:cs="Arial"/>
          <w:sz w:val="24"/>
          <w:szCs w:val="24"/>
        </w:rPr>
      </w:pPr>
      <w:r w:rsidRPr="000D2AE4">
        <w:rPr>
          <w:rFonts w:ascii="Arial" w:hAnsi="Arial" w:cs="Arial"/>
          <w:sz w:val="24"/>
          <w:szCs w:val="24"/>
        </w:rPr>
        <w:t>Fragen aus Lehrbuch/Arbeitsheft und ihre individuellen Antworten vorlesen</w:t>
      </w:r>
      <w:r w:rsidR="00550BC8">
        <w:rPr>
          <w:rFonts w:ascii="Arial" w:hAnsi="Arial" w:cs="Arial"/>
          <w:sz w:val="24"/>
          <w:szCs w:val="24"/>
        </w:rPr>
        <w:t>,</w:t>
      </w:r>
    </w:p>
    <w:p w14:paraId="4AA5670E" w14:textId="77777777" w:rsidR="000966D8" w:rsidRPr="000D2AE4" w:rsidRDefault="000966D8" w:rsidP="00592DF2">
      <w:pPr>
        <w:pStyle w:val="Listenabsatz"/>
        <w:numPr>
          <w:ilvl w:val="0"/>
          <w:numId w:val="2"/>
        </w:numPr>
        <w:jc w:val="both"/>
        <w:rPr>
          <w:rFonts w:ascii="Arial" w:hAnsi="Arial" w:cs="Arial"/>
          <w:sz w:val="24"/>
          <w:szCs w:val="24"/>
        </w:rPr>
      </w:pPr>
      <w:r w:rsidRPr="000D2AE4">
        <w:rPr>
          <w:rFonts w:ascii="Arial" w:hAnsi="Arial" w:cs="Arial"/>
          <w:sz w:val="24"/>
          <w:szCs w:val="24"/>
        </w:rPr>
        <w:t>eigene kurze und längere Texte vorlesen</w:t>
      </w:r>
      <w:r w:rsidR="00550BC8">
        <w:rPr>
          <w:rFonts w:ascii="Arial" w:hAnsi="Arial" w:cs="Arial"/>
          <w:sz w:val="24"/>
          <w:szCs w:val="24"/>
        </w:rPr>
        <w:t>.</w:t>
      </w:r>
    </w:p>
    <w:p w14:paraId="466F687D" w14:textId="77777777" w:rsidR="00820FEE" w:rsidRPr="000D2AE4" w:rsidRDefault="00820FEE" w:rsidP="00592DF2">
      <w:pPr>
        <w:pStyle w:val="Listenabsatz"/>
        <w:jc w:val="both"/>
        <w:rPr>
          <w:rFonts w:ascii="Arial" w:hAnsi="Arial" w:cs="Arial"/>
          <w:sz w:val="24"/>
          <w:szCs w:val="24"/>
        </w:rPr>
      </w:pPr>
    </w:p>
    <w:p w14:paraId="3B086C89" w14:textId="77777777" w:rsidR="00FB73CE" w:rsidRPr="000D2AE4" w:rsidRDefault="00FB73CE" w:rsidP="00592DF2">
      <w:pPr>
        <w:pStyle w:val="Listenabsatz"/>
        <w:numPr>
          <w:ilvl w:val="1"/>
          <w:numId w:val="1"/>
        </w:numPr>
        <w:jc w:val="both"/>
        <w:rPr>
          <w:rFonts w:ascii="Arial" w:hAnsi="Arial" w:cs="Arial"/>
          <w:sz w:val="24"/>
          <w:szCs w:val="24"/>
        </w:rPr>
      </w:pPr>
      <w:r w:rsidRPr="000D2AE4">
        <w:rPr>
          <w:rFonts w:ascii="Arial" w:hAnsi="Arial" w:cs="Arial"/>
          <w:sz w:val="24"/>
          <w:szCs w:val="24"/>
        </w:rPr>
        <w:t xml:space="preserve">Gedichte </w:t>
      </w:r>
    </w:p>
    <w:p w14:paraId="4D38978A" w14:textId="5D5F6FDD" w:rsidR="00820FEE" w:rsidRPr="000D2AE4" w:rsidRDefault="00550BC8" w:rsidP="00592DF2">
      <w:pPr>
        <w:jc w:val="both"/>
        <w:rPr>
          <w:rFonts w:ascii="Arial" w:hAnsi="Arial" w:cs="Arial"/>
          <w:sz w:val="24"/>
          <w:szCs w:val="24"/>
        </w:rPr>
      </w:pPr>
      <w:r>
        <w:rPr>
          <w:rFonts w:ascii="Arial" w:hAnsi="Arial" w:cs="Arial"/>
          <w:sz w:val="24"/>
          <w:szCs w:val="24"/>
        </w:rPr>
        <w:t>M</w:t>
      </w:r>
      <w:r w:rsidR="00820FEE" w:rsidRPr="000D2AE4">
        <w:rPr>
          <w:rFonts w:ascii="Arial" w:hAnsi="Arial" w:cs="Arial"/>
          <w:sz w:val="24"/>
          <w:szCs w:val="24"/>
        </w:rPr>
        <w:t xml:space="preserve">it Gedichten oder Liedtexten kann </w:t>
      </w:r>
      <w:r>
        <w:rPr>
          <w:rFonts w:ascii="Arial" w:hAnsi="Arial" w:cs="Arial"/>
          <w:sz w:val="24"/>
          <w:szCs w:val="24"/>
        </w:rPr>
        <w:t xml:space="preserve">ebenso </w:t>
      </w:r>
      <w:r w:rsidR="00820FEE" w:rsidRPr="000D2AE4">
        <w:rPr>
          <w:rFonts w:ascii="Arial" w:hAnsi="Arial" w:cs="Arial"/>
          <w:sz w:val="24"/>
          <w:szCs w:val="24"/>
        </w:rPr>
        <w:t xml:space="preserve">gearbeitet werden, indem beispielsweise eine online verfügbare Version als Link/QR-Code oder eine von </w:t>
      </w:r>
      <w:r w:rsidR="00127498">
        <w:rPr>
          <w:rFonts w:ascii="Arial" w:hAnsi="Arial" w:cs="Arial"/>
          <w:sz w:val="24"/>
          <w:szCs w:val="24"/>
        </w:rPr>
        <w:t>der Lehrkraft</w:t>
      </w:r>
      <w:r w:rsidR="00820FEE" w:rsidRPr="000D2AE4">
        <w:rPr>
          <w:rFonts w:ascii="Arial" w:hAnsi="Arial" w:cs="Arial"/>
          <w:sz w:val="24"/>
          <w:szCs w:val="24"/>
        </w:rPr>
        <w:t xml:space="preserve"> eingelesene Version den </w:t>
      </w:r>
      <w:proofErr w:type="spellStart"/>
      <w:r w:rsidR="00820FEE" w:rsidRPr="000D2AE4">
        <w:rPr>
          <w:rFonts w:ascii="Arial" w:hAnsi="Arial" w:cs="Arial"/>
          <w:sz w:val="24"/>
          <w:szCs w:val="24"/>
        </w:rPr>
        <w:t>SuS</w:t>
      </w:r>
      <w:proofErr w:type="spellEnd"/>
      <w:r w:rsidR="00820FEE" w:rsidRPr="000D2AE4">
        <w:rPr>
          <w:rFonts w:ascii="Arial" w:hAnsi="Arial" w:cs="Arial"/>
          <w:sz w:val="24"/>
          <w:szCs w:val="24"/>
        </w:rPr>
        <w:t xml:space="preserve"> über die </w:t>
      </w:r>
      <w:proofErr w:type="spellStart"/>
      <w:r w:rsidR="00820FEE" w:rsidRPr="000D2AE4">
        <w:rPr>
          <w:rFonts w:ascii="Arial" w:hAnsi="Arial" w:cs="Arial"/>
          <w:sz w:val="24"/>
          <w:szCs w:val="24"/>
        </w:rPr>
        <w:t>Schulcloud</w:t>
      </w:r>
      <w:proofErr w:type="spellEnd"/>
      <w:r w:rsidR="00820FEE" w:rsidRPr="000D2AE4">
        <w:rPr>
          <w:rFonts w:ascii="Arial" w:hAnsi="Arial" w:cs="Arial"/>
          <w:sz w:val="24"/>
          <w:szCs w:val="24"/>
        </w:rPr>
        <w:t xml:space="preserve"> zugänglich gemacht wird</w:t>
      </w:r>
      <w:r w:rsidR="00426309" w:rsidRPr="000D2AE4">
        <w:rPr>
          <w:rFonts w:ascii="Arial" w:hAnsi="Arial" w:cs="Arial"/>
          <w:sz w:val="24"/>
          <w:szCs w:val="24"/>
        </w:rPr>
        <w:t>. A</w:t>
      </w:r>
      <w:r w:rsidR="00820FEE" w:rsidRPr="000D2AE4">
        <w:rPr>
          <w:rFonts w:ascii="Arial" w:hAnsi="Arial" w:cs="Arial"/>
          <w:sz w:val="24"/>
          <w:szCs w:val="24"/>
        </w:rPr>
        <w:t xml:space="preserve">nhand des Musters </w:t>
      </w:r>
      <w:r w:rsidR="00426309" w:rsidRPr="000D2AE4">
        <w:rPr>
          <w:rFonts w:ascii="Arial" w:hAnsi="Arial" w:cs="Arial"/>
          <w:sz w:val="24"/>
          <w:szCs w:val="24"/>
        </w:rPr>
        <w:t xml:space="preserve">können die SuS </w:t>
      </w:r>
      <w:r w:rsidR="00820FEE" w:rsidRPr="000D2AE4">
        <w:rPr>
          <w:rFonts w:ascii="Arial" w:hAnsi="Arial" w:cs="Arial"/>
          <w:sz w:val="24"/>
          <w:szCs w:val="24"/>
        </w:rPr>
        <w:t xml:space="preserve">den schöngeistigen Text vorlesen. In diesem Bereich bietet es sich auch an, erste eigene Monologe sprechen zu lassen: Ein kurzes Statement, ob </w:t>
      </w:r>
      <w:r w:rsidR="00426309" w:rsidRPr="000D2AE4">
        <w:rPr>
          <w:rFonts w:ascii="Arial" w:hAnsi="Arial" w:cs="Arial"/>
          <w:sz w:val="24"/>
          <w:szCs w:val="24"/>
        </w:rPr>
        <w:t>das Gedicht/das Lied gefallen hat – ggf. mit einer Begründung</w:t>
      </w:r>
      <w:r w:rsidR="00D452E9">
        <w:rPr>
          <w:rFonts w:ascii="Arial" w:hAnsi="Arial" w:cs="Arial"/>
          <w:sz w:val="24"/>
          <w:szCs w:val="24"/>
        </w:rPr>
        <w:t xml:space="preserve"> </w:t>
      </w:r>
      <w:proofErr w:type="gramStart"/>
      <w:r w:rsidR="00D452E9">
        <w:rPr>
          <w:rFonts w:ascii="Arial" w:hAnsi="Arial" w:cs="Arial"/>
          <w:sz w:val="24"/>
          <w:szCs w:val="24"/>
        </w:rPr>
        <w:t>– ,</w:t>
      </w:r>
      <w:proofErr w:type="gramEnd"/>
      <w:r w:rsidR="00426309" w:rsidRPr="000D2AE4">
        <w:rPr>
          <w:rFonts w:ascii="Arial" w:hAnsi="Arial" w:cs="Arial"/>
          <w:sz w:val="24"/>
          <w:szCs w:val="24"/>
        </w:rPr>
        <w:t xml:space="preserve"> kann schriftlich vorbereitet oder aus dem Stehgreif formuliert werden.</w:t>
      </w:r>
    </w:p>
    <w:p w14:paraId="0F1A65D3" w14:textId="77777777" w:rsidR="00426309" w:rsidRPr="000D2AE4" w:rsidRDefault="00FB73CE" w:rsidP="00592DF2">
      <w:pPr>
        <w:pStyle w:val="Listenabsatz"/>
        <w:numPr>
          <w:ilvl w:val="0"/>
          <w:numId w:val="1"/>
        </w:numPr>
        <w:jc w:val="both"/>
        <w:rPr>
          <w:rFonts w:ascii="Arial" w:hAnsi="Arial" w:cs="Arial"/>
          <w:b/>
          <w:sz w:val="24"/>
          <w:szCs w:val="24"/>
          <w:lang w:val="ru-RU"/>
        </w:rPr>
      </w:pPr>
      <w:r w:rsidRPr="000D2AE4">
        <w:rPr>
          <w:rFonts w:ascii="Arial" w:hAnsi="Arial" w:cs="Arial"/>
          <w:b/>
          <w:sz w:val="24"/>
          <w:szCs w:val="24"/>
        </w:rPr>
        <w:t>Monologe</w:t>
      </w:r>
    </w:p>
    <w:p w14:paraId="02C0F738" w14:textId="7356B9B3" w:rsidR="0012518C" w:rsidRPr="000D2AE4" w:rsidRDefault="00550BC8" w:rsidP="00592DF2">
      <w:pPr>
        <w:jc w:val="both"/>
        <w:rPr>
          <w:rFonts w:ascii="Arial" w:hAnsi="Arial" w:cs="Arial"/>
          <w:sz w:val="24"/>
          <w:szCs w:val="24"/>
        </w:rPr>
      </w:pPr>
      <w:r>
        <w:rPr>
          <w:rFonts w:ascii="Arial" w:hAnsi="Arial" w:cs="Arial"/>
          <w:sz w:val="24"/>
          <w:szCs w:val="24"/>
        </w:rPr>
        <w:t>Gleichfalls können</w:t>
      </w:r>
      <w:r w:rsidR="00426309" w:rsidRPr="000D2AE4">
        <w:rPr>
          <w:rFonts w:ascii="Arial" w:hAnsi="Arial" w:cs="Arial"/>
          <w:sz w:val="24"/>
          <w:szCs w:val="24"/>
        </w:rPr>
        <w:t xml:space="preserve"> eigene </w:t>
      </w:r>
      <w:r w:rsidR="00410EBC" w:rsidRPr="000D2AE4">
        <w:rPr>
          <w:rFonts w:ascii="Arial" w:hAnsi="Arial" w:cs="Arial"/>
          <w:sz w:val="24"/>
          <w:szCs w:val="24"/>
        </w:rPr>
        <w:t xml:space="preserve">monologische </w:t>
      </w:r>
      <w:r w:rsidR="00426309" w:rsidRPr="000D2AE4">
        <w:rPr>
          <w:rFonts w:ascii="Arial" w:hAnsi="Arial" w:cs="Arial"/>
          <w:sz w:val="24"/>
          <w:szCs w:val="24"/>
        </w:rPr>
        <w:t>Texte</w:t>
      </w:r>
      <w:r w:rsidR="00410EBC" w:rsidRPr="000D2AE4">
        <w:rPr>
          <w:rFonts w:ascii="Arial" w:hAnsi="Arial" w:cs="Arial"/>
          <w:sz w:val="24"/>
          <w:szCs w:val="24"/>
        </w:rPr>
        <w:t xml:space="preserve"> in eine Audiodatei eingesprochen werde</w:t>
      </w:r>
      <w:r w:rsidR="00E42DD0" w:rsidRPr="000D2AE4">
        <w:rPr>
          <w:rFonts w:ascii="Arial" w:hAnsi="Arial" w:cs="Arial"/>
          <w:sz w:val="24"/>
          <w:szCs w:val="24"/>
        </w:rPr>
        <w:t xml:space="preserve">n. </w:t>
      </w:r>
      <w:r w:rsidR="00410EBC" w:rsidRPr="000D2AE4">
        <w:rPr>
          <w:rFonts w:ascii="Arial" w:hAnsi="Arial" w:cs="Arial"/>
          <w:sz w:val="24"/>
          <w:szCs w:val="24"/>
        </w:rPr>
        <w:t>Prob</w:t>
      </w:r>
      <w:r w:rsidR="00E42DD0" w:rsidRPr="000D2AE4">
        <w:rPr>
          <w:rFonts w:ascii="Arial" w:hAnsi="Arial" w:cs="Arial"/>
          <w:sz w:val="24"/>
          <w:szCs w:val="24"/>
        </w:rPr>
        <w:t>l</w:t>
      </w:r>
      <w:r w:rsidR="00410EBC" w:rsidRPr="000D2AE4">
        <w:rPr>
          <w:rFonts w:ascii="Arial" w:hAnsi="Arial" w:cs="Arial"/>
          <w:sz w:val="24"/>
          <w:szCs w:val="24"/>
        </w:rPr>
        <w:t xml:space="preserve">ematisch ist hierbei jedoch, zwischen einem tatsächlich mündlich vorgetragenen Text und einem abgelesenen Text zu unterscheiden. </w:t>
      </w:r>
      <w:r w:rsidR="00E42DD0" w:rsidRPr="000D2AE4">
        <w:rPr>
          <w:rFonts w:ascii="Arial" w:hAnsi="Arial" w:cs="Arial"/>
          <w:sz w:val="24"/>
          <w:szCs w:val="24"/>
        </w:rPr>
        <w:t xml:space="preserve">Nur mit einer Audioaufnahme </w:t>
      </w:r>
      <w:r w:rsidR="00410EBC" w:rsidRPr="000D2AE4">
        <w:rPr>
          <w:rFonts w:ascii="Arial" w:hAnsi="Arial" w:cs="Arial"/>
          <w:sz w:val="24"/>
          <w:szCs w:val="24"/>
        </w:rPr>
        <w:t xml:space="preserve">ist diese Unterscheidung nicht </w:t>
      </w:r>
      <w:r w:rsidR="00E42DD0" w:rsidRPr="000D2AE4">
        <w:rPr>
          <w:rFonts w:ascii="Arial" w:hAnsi="Arial" w:cs="Arial"/>
          <w:sz w:val="24"/>
          <w:szCs w:val="24"/>
        </w:rPr>
        <w:t xml:space="preserve">rechtssicher </w:t>
      </w:r>
      <w:r w:rsidR="00410EBC" w:rsidRPr="000D2AE4">
        <w:rPr>
          <w:rFonts w:ascii="Arial" w:hAnsi="Arial" w:cs="Arial"/>
          <w:sz w:val="24"/>
          <w:szCs w:val="24"/>
        </w:rPr>
        <w:t xml:space="preserve">zu treffen. Für Übungszwecke stellen diese </w:t>
      </w:r>
      <w:r w:rsidR="00E42DD0" w:rsidRPr="000D2AE4">
        <w:rPr>
          <w:rFonts w:ascii="Arial" w:hAnsi="Arial" w:cs="Arial"/>
          <w:sz w:val="24"/>
          <w:szCs w:val="24"/>
        </w:rPr>
        <w:t>Aufnahmen</w:t>
      </w:r>
      <w:r w:rsidR="00410EBC" w:rsidRPr="000D2AE4">
        <w:rPr>
          <w:rFonts w:ascii="Arial" w:hAnsi="Arial" w:cs="Arial"/>
          <w:sz w:val="24"/>
          <w:szCs w:val="24"/>
        </w:rPr>
        <w:t xml:space="preserve"> jedoch ein probates Mittel dar, wenn der Monolog später </w:t>
      </w:r>
      <w:r w:rsidR="00426309" w:rsidRPr="000D2AE4">
        <w:rPr>
          <w:rFonts w:ascii="Arial" w:hAnsi="Arial" w:cs="Arial"/>
          <w:sz w:val="24"/>
          <w:szCs w:val="24"/>
        </w:rPr>
        <w:t>in einer Videokonferenz oder im Wechselunterricht präsentiert werden soll</w:t>
      </w:r>
      <w:r w:rsidR="00410EBC" w:rsidRPr="000D2AE4">
        <w:rPr>
          <w:rFonts w:ascii="Arial" w:hAnsi="Arial" w:cs="Arial"/>
          <w:sz w:val="24"/>
          <w:szCs w:val="24"/>
        </w:rPr>
        <w:t>.</w:t>
      </w:r>
      <w:r w:rsidR="00426309" w:rsidRPr="000D2AE4">
        <w:rPr>
          <w:rFonts w:ascii="Arial" w:hAnsi="Arial" w:cs="Arial"/>
          <w:sz w:val="24"/>
          <w:szCs w:val="24"/>
        </w:rPr>
        <w:t xml:space="preserve"> </w:t>
      </w:r>
      <w:r w:rsidR="00410EBC" w:rsidRPr="000D2AE4">
        <w:rPr>
          <w:rFonts w:ascii="Arial" w:hAnsi="Arial" w:cs="Arial"/>
          <w:sz w:val="24"/>
          <w:szCs w:val="24"/>
        </w:rPr>
        <w:t xml:space="preserve">So müssen </w:t>
      </w:r>
      <w:r w:rsidR="00E42DD0" w:rsidRPr="000D2AE4">
        <w:rPr>
          <w:rFonts w:ascii="Arial" w:hAnsi="Arial" w:cs="Arial"/>
          <w:sz w:val="24"/>
          <w:szCs w:val="24"/>
        </w:rPr>
        <w:t xml:space="preserve">die SuS </w:t>
      </w:r>
      <w:r w:rsidR="00410EBC" w:rsidRPr="000D2AE4">
        <w:rPr>
          <w:rFonts w:ascii="Arial" w:hAnsi="Arial" w:cs="Arial"/>
          <w:sz w:val="24"/>
          <w:szCs w:val="24"/>
        </w:rPr>
        <w:t>ihren Monolog tatsächlich schon zu Hause mündlich laut sprechend üben</w:t>
      </w:r>
      <w:r w:rsidR="00E42DD0" w:rsidRPr="000D2AE4">
        <w:rPr>
          <w:rFonts w:ascii="Arial" w:hAnsi="Arial" w:cs="Arial"/>
          <w:sz w:val="24"/>
          <w:szCs w:val="24"/>
        </w:rPr>
        <w:t xml:space="preserve"> und können ein individuelles Feedback erhalten</w:t>
      </w:r>
      <w:r w:rsidR="00426309" w:rsidRPr="000D2AE4">
        <w:rPr>
          <w:rFonts w:ascii="Arial" w:hAnsi="Arial" w:cs="Arial"/>
          <w:sz w:val="24"/>
          <w:szCs w:val="24"/>
        </w:rPr>
        <w:t xml:space="preserve">. </w:t>
      </w:r>
      <w:r w:rsidR="00E42DD0" w:rsidRPr="000D2AE4">
        <w:rPr>
          <w:rFonts w:ascii="Arial" w:hAnsi="Arial" w:cs="Arial"/>
          <w:sz w:val="24"/>
          <w:szCs w:val="24"/>
        </w:rPr>
        <w:t xml:space="preserve">Günstig ist es hierbei, den SuS zur Orientierung neben </w:t>
      </w:r>
      <w:r w:rsidR="00127498">
        <w:rPr>
          <w:rFonts w:ascii="Arial" w:hAnsi="Arial" w:cs="Arial"/>
          <w:sz w:val="24"/>
          <w:szCs w:val="24"/>
        </w:rPr>
        <w:t>der Vorgabe des erwarteten Inhalts auc</w:t>
      </w:r>
      <w:r w:rsidR="00E42DD0" w:rsidRPr="000D2AE4">
        <w:rPr>
          <w:rFonts w:ascii="Arial" w:hAnsi="Arial" w:cs="Arial"/>
          <w:sz w:val="24"/>
          <w:szCs w:val="24"/>
        </w:rPr>
        <w:t xml:space="preserve">h </w:t>
      </w:r>
      <w:r w:rsidR="00127498">
        <w:rPr>
          <w:rFonts w:ascii="Arial" w:hAnsi="Arial" w:cs="Arial"/>
          <w:sz w:val="24"/>
          <w:szCs w:val="24"/>
        </w:rPr>
        <w:t>die</w:t>
      </w:r>
      <w:r w:rsidR="00E42DD0" w:rsidRPr="000D2AE4">
        <w:rPr>
          <w:rFonts w:ascii="Arial" w:hAnsi="Arial" w:cs="Arial"/>
          <w:sz w:val="24"/>
          <w:szCs w:val="24"/>
        </w:rPr>
        <w:t xml:space="preserve"> Mindestlänge der Audio</w:t>
      </w:r>
      <w:r w:rsidR="00127498">
        <w:rPr>
          <w:rFonts w:ascii="Arial" w:hAnsi="Arial" w:cs="Arial"/>
          <w:sz w:val="24"/>
          <w:szCs w:val="24"/>
        </w:rPr>
        <w:t>-</w:t>
      </w:r>
      <w:r w:rsidR="00E42DD0" w:rsidRPr="000D2AE4">
        <w:rPr>
          <w:rFonts w:ascii="Arial" w:hAnsi="Arial" w:cs="Arial"/>
          <w:sz w:val="24"/>
          <w:szCs w:val="24"/>
        </w:rPr>
        <w:t xml:space="preserve">aufnahme anzugeben. </w:t>
      </w:r>
      <w:r w:rsidR="00D452E9">
        <w:rPr>
          <w:rFonts w:ascii="Arial" w:hAnsi="Arial" w:cs="Arial"/>
          <w:sz w:val="24"/>
          <w:szCs w:val="24"/>
        </w:rPr>
        <w:t>Wichtig ist</w:t>
      </w:r>
      <w:r w:rsidR="00E42DD0" w:rsidRPr="000D2AE4">
        <w:rPr>
          <w:rFonts w:ascii="Arial" w:hAnsi="Arial" w:cs="Arial"/>
          <w:sz w:val="24"/>
          <w:szCs w:val="24"/>
        </w:rPr>
        <w:t xml:space="preserve">, dass die SuS nicht zu schnell sprechen dürfen, da es sonst </w:t>
      </w:r>
      <w:r w:rsidR="00127498">
        <w:rPr>
          <w:rFonts w:ascii="Arial" w:hAnsi="Arial" w:cs="Arial"/>
          <w:sz w:val="24"/>
          <w:szCs w:val="24"/>
        </w:rPr>
        <w:t xml:space="preserve">für das Publikum </w:t>
      </w:r>
      <w:r w:rsidR="00E42DD0" w:rsidRPr="000D2AE4">
        <w:rPr>
          <w:rFonts w:ascii="Arial" w:hAnsi="Arial" w:cs="Arial"/>
          <w:sz w:val="24"/>
          <w:szCs w:val="24"/>
        </w:rPr>
        <w:t>schwer wird, dem Monolog zu folgen.</w:t>
      </w:r>
    </w:p>
    <w:p w14:paraId="3FD8CF39" w14:textId="77777777" w:rsidR="002F2C1D" w:rsidRPr="000D2AE4" w:rsidRDefault="0012518C" w:rsidP="00592DF2">
      <w:pPr>
        <w:pStyle w:val="Listenabsatz"/>
        <w:numPr>
          <w:ilvl w:val="0"/>
          <w:numId w:val="1"/>
        </w:numPr>
        <w:jc w:val="both"/>
        <w:rPr>
          <w:rFonts w:ascii="Arial" w:hAnsi="Arial" w:cs="Arial"/>
          <w:b/>
          <w:sz w:val="24"/>
          <w:szCs w:val="24"/>
        </w:rPr>
      </w:pPr>
      <w:r w:rsidRPr="000D2AE4">
        <w:rPr>
          <w:rFonts w:ascii="Arial" w:hAnsi="Arial" w:cs="Arial"/>
          <w:b/>
          <w:sz w:val="24"/>
          <w:szCs w:val="24"/>
        </w:rPr>
        <w:t>Play-Pause-</w:t>
      </w:r>
      <w:r w:rsidR="002F2C1D" w:rsidRPr="000D2AE4">
        <w:rPr>
          <w:rFonts w:ascii="Arial" w:hAnsi="Arial" w:cs="Arial"/>
          <w:b/>
          <w:sz w:val="24"/>
          <w:szCs w:val="24"/>
        </w:rPr>
        <w:t>Interview</w:t>
      </w:r>
    </w:p>
    <w:p w14:paraId="7B929A2B" w14:textId="05172666" w:rsidR="00592DF2" w:rsidRPr="000D2AE4" w:rsidRDefault="0012518C" w:rsidP="00592DF2">
      <w:pPr>
        <w:spacing w:after="0"/>
        <w:jc w:val="both"/>
        <w:rPr>
          <w:rFonts w:ascii="Arial" w:hAnsi="Arial" w:cs="Arial"/>
          <w:sz w:val="24"/>
          <w:szCs w:val="24"/>
        </w:rPr>
      </w:pPr>
      <w:r w:rsidRPr="000D2AE4">
        <w:rPr>
          <w:rFonts w:ascii="Arial" w:hAnsi="Arial" w:cs="Arial"/>
          <w:sz w:val="24"/>
          <w:szCs w:val="24"/>
        </w:rPr>
        <w:t xml:space="preserve">Das dialogische Sprechen ist naturgemäß abhängig von direkter Interaktion mindestens zweier </w:t>
      </w:r>
      <w:r w:rsidR="00127498" w:rsidRPr="00127498">
        <w:rPr>
          <w:rFonts w:ascii="Arial" w:hAnsi="Arial" w:cs="Arial"/>
          <w:sz w:val="24"/>
          <w:szCs w:val="24"/>
        </w:rPr>
        <w:t>Personen</w:t>
      </w:r>
      <w:r w:rsidRPr="000D2AE4">
        <w:rPr>
          <w:rFonts w:ascii="Arial" w:hAnsi="Arial" w:cs="Arial"/>
          <w:sz w:val="24"/>
          <w:szCs w:val="24"/>
        </w:rPr>
        <w:t xml:space="preserve"> und kann somit mit der Methode der Audioaufnahme nur rudimentär geübt werden. Doch gibt es für die oft als stressig empfundene Situation des Gesprächs</w:t>
      </w:r>
      <w:r w:rsidR="00592DF2" w:rsidRPr="000D2AE4">
        <w:rPr>
          <w:rFonts w:ascii="Arial" w:hAnsi="Arial" w:cs="Arial"/>
          <w:sz w:val="24"/>
          <w:szCs w:val="24"/>
        </w:rPr>
        <w:t xml:space="preserve"> gerade zu Hause eine Möglichkeit, im</w:t>
      </w:r>
      <w:r w:rsidRPr="000D2AE4">
        <w:rPr>
          <w:rFonts w:ascii="Arial" w:hAnsi="Arial" w:cs="Arial"/>
          <w:sz w:val="24"/>
          <w:szCs w:val="24"/>
        </w:rPr>
        <w:t xml:space="preserve"> individuellen Arbeits- und Lerntem</w:t>
      </w:r>
      <w:r w:rsidR="00127498">
        <w:rPr>
          <w:rFonts w:ascii="Arial" w:hAnsi="Arial" w:cs="Arial"/>
          <w:sz w:val="24"/>
          <w:szCs w:val="24"/>
        </w:rPr>
        <w:t>po z</w:t>
      </w:r>
      <w:r w:rsidRPr="000D2AE4">
        <w:rPr>
          <w:rFonts w:ascii="Arial" w:hAnsi="Arial" w:cs="Arial"/>
          <w:sz w:val="24"/>
          <w:szCs w:val="24"/>
        </w:rPr>
        <w:t>u</w:t>
      </w:r>
      <w:r w:rsidR="00592DF2" w:rsidRPr="000D2AE4">
        <w:rPr>
          <w:rFonts w:ascii="Arial" w:hAnsi="Arial" w:cs="Arial"/>
          <w:sz w:val="24"/>
          <w:szCs w:val="24"/>
        </w:rPr>
        <w:t xml:space="preserve"> üben</w:t>
      </w:r>
      <w:r w:rsidRPr="000D2AE4">
        <w:rPr>
          <w:rFonts w:ascii="Arial" w:hAnsi="Arial" w:cs="Arial"/>
          <w:sz w:val="24"/>
          <w:szCs w:val="24"/>
        </w:rPr>
        <w:t xml:space="preserve">: Das Play-Pause-Interview. </w:t>
      </w:r>
      <w:r w:rsidRPr="00127498">
        <w:rPr>
          <w:rFonts w:ascii="Arial" w:hAnsi="Arial" w:cs="Arial"/>
          <w:sz w:val="24"/>
          <w:szCs w:val="24"/>
        </w:rPr>
        <w:t>Hier</w:t>
      </w:r>
      <w:r w:rsidR="00127498">
        <w:rPr>
          <w:rFonts w:ascii="Arial" w:hAnsi="Arial" w:cs="Arial"/>
          <w:sz w:val="24"/>
          <w:szCs w:val="24"/>
        </w:rPr>
        <w:t xml:space="preserve">bei </w:t>
      </w:r>
      <w:r w:rsidRPr="000D2AE4">
        <w:rPr>
          <w:rFonts w:ascii="Arial" w:hAnsi="Arial" w:cs="Arial"/>
          <w:sz w:val="24"/>
          <w:szCs w:val="24"/>
        </w:rPr>
        <w:t>werden Fragen vo</w:t>
      </w:r>
      <w:r w:rsidR="00127498">
        <w:rPr>
          <w:rFonts w:ascii="Arial" w:hAnsi="Arial" w:cs="Arial"/>
          <w:sz w:val="24"/>
          <w:szCs w:val="24"/>
        </w:rPr>
        <w:t xml:space="preserve">n der Lehrkraft </w:t>
      </w:r>
      <w:r w:rsidRPr="000D2AE4">
        <w:rPr>
          <w:rFonts w:ascii="Arial" w:hAnsi="Arial" w:cs="Arial"/>
          <w:sz w:val="24"/>
          <w:szCs w:val="24"/>
        </w:rPr>
        <w:t xml:space="preserve">als Audiodatei </w:t>
      </w:r>
      <w:r w:rsidR="002F2C1D" w:rsidRPr="000D2AE4">
        <w:rPr>
          <w:rFonts w:ascii="Arial" w:hAnsi="Arial" w:cs="Arial"/>
          <w:sz w:val="24"/>
          <w:szCs w:val="24"/>
        </w:rPr>
        <w:t>ein</w:t>
      </w:r>
      <w:r w:rsidRPr="000D2AE4">
        <w:rPr>
          <w:rFonts w:ascii="Arial" w:hAnsi="Arial" w:cs="Arial"/>
          <w:sz w:val="24"/>
          <w:szCs w:val="24"/>
        </w:rPr>
        <w:t>ge</w:t>
      </w:r>
      <w:r w:rsidR="002F2C1D" w:rsidRPr="000D2AE4">
        <w:rPr>
          <w:rFonts w:ascii="Arial" w:hAnsi="Arial" w:cs="Arial"/>
          <w:sz w:val="24"/>
          <w:szCs w:val="24"/>
        </w:rPr>
        <w:t>spr</w:t>
      </w:r>
      <w:r w:rsidRPr="000D2AE4">
        <w:rPr>
          <w:rFonts w:ascii="Arial" w:hAnsi="Arial" w:cs="Arial"/>
          <w:sz w:val="24"/>
          <w:szCs w:val="24"/>
        </w:rPr>
        <w:t>o</w:t>
      </w:r>
      <w:r w:rsidR="002F2C1D" w:rsidRPr="000D2AE4">
        <w:rPr>
          <w:rFonts w:ascii="Arial" w:hAnsi="Arial" w:cs="Arial"/>
          <w:sz w:val="24"/>
          <w:szCs w:val="24"/>
        </w:rPr>
        <w:t xml:space="preserve">chen </w:t>
      </w:r>
      <w:r w:rsidRPr="000D2AE4">
        <w:rPr>
          <w:rFonts w:ascii="Arial" w:hAnsi="Arial" w:cs="Arial"/>
          <w:sz w:val="24"/>
          <w:szCs w:val="24"/>
        </w:rPr>
        <w:t>und von den SuS komplett angehört. Dann bilden die SuS</w:t>
      </w:r>
      <w:r w:rsidR="002F2C1D" w:rsidRPr="000D2AE4">
        <w:rPr>
          <w:rFonts w:ascii="Arial" w:hAnsi="Arial" w:cs="Arial"/>
          <w:sz w:val="24"/>
          <w:szCs w:val="24"/>
        </w:rPr>
        <w:t xml:space="preserve"> ihre Antworten dazu. </w:t>
      </w:r>
      <w:r w:rsidRPr="000D2AE4">
        <w:rPr>
          <w:rFonts w:ascii="Arial" w:hAnsi="Arial" w:cs="Arial"/>
          <w:sz w:val="24"/>
          <w:szCs w:val="24"/>
        </w:rPr>
        <w:t>Eine schriftliche Fixierung dieser Antworten sollte erlaubt werden</w:t>
      </w:r>
      <w:r w:rsidR="00592DF2" w:rsidRPr="000D2AE4">
        <w:rPr>
          <w:rFonts w:ascii="Arial" w:hAnsi="Arial" w:cs="Arial"/>
          <w:sz w:val="24"/>
          <w:szCs w:val="24"/>
        </w:rPr>
        <w:t>, da sie nicht verhindert werden kann</w:t>
      </w:r>
      <w:r w:rsidRPr="000D2AE4">
        <w:rPr>
          <w:rFonts w:ascii="Arial" w:hAnsi="Arial" w:cs="Arial"/>
          <w:sz w:val="24"/>
          <w:szCs w:val="24"/>
        </w:rPr>
        <w:t xml:space="preserve">. Technisch wird das Play-Pause-Interview so realisiert, dass die SuS die </w:t>
      </w:r>
      <w:r w:rsidR="002F2C1D" w:rsidRPr="000D2AE4">
        <w:rPr>
          <w:rFonts w:ascii="Arial" w:hAnsi="Arial" w:cs="Arial"/>
          <w:sz w:val="24"/>
          <w:szCs w:val="24"/>
        </w:rPr>
        <w:t xml:space="preserve">Diktierfunktion </w:t>
      </w:r>
      <w:r w:rsidRPr="000D2AE4">
        <w:rPr>
          <w:rFonts w:ascii="Arial" w:hAnsi="Arial" w:cs="Arial"/>
          <w:sz w:val="24"/>
          <w:szCs w:val="24"/>
        </w:rPr>
        <w:t xml:space="preserve">an ihrem Endgerät </w:t>
      </w:r>
      <w:r w:rsidR="002F2C1D" w:rsidRPr="000D2AE4">
        <w:rPr>
          <w:rFonts w:ascii="Arial" w:hAnsi="Arial" w:cs="Arial"/>
          <w:sz w:val="24"/>
          <w:szCs w:val="24"/>
        </w:rPr>
        <w:t>starten</w:t>
      </w:r>
      <w:r w:rsidRPr="000D2AE4">
        <w:rPr>
          <w:rFonts w:ascii="Arial" w:hAnsi="Arial" w:cs="Arial"/>
          <w:sz w:val="24"/>
          <w:szCs w:val="24"/>
        </w:rPr>
        <w:t xml:space="preserve"> und die </w:t>
      </w:r>
      <w:r w:rsidR="002F2C1D" w:rsidRPr="000D2AE4">
        <w:rPr>
          <w:rFonts w:ascii="Arial" w:hAnsi="Arial" w:cs="Arial"/>
          <w:sz w:val="24"/>
          <w:szCs w:val="24"/>
        </w:rPr>
        <w:t xml:space="preserve">erste Frage via </w:t>
      </w:r>
      <w:proofErr w:type="spellStart"/>
      <w:r w:rsidR="002F2C1D" w:rsidRPr="000D2AE4">
        <w:rPr>
          <w:rFonts w:ascii="Arial" w:hAnsi="Arial" w:cs="Arial"/>
          <w:sz w:val="24"/>
          <w:szCs w:val="24"/>
        </w:rPr>
        <w:t>Schulcloud</w:t>
      </w:r>
      <w:proofErr w:type="spellEnd"/>
      <w:r w:rsidR="002F2C1D" w:rsidRPr="000D2AE4">
        <w:rPr>
          <w:rFonts w:ascii="Arial" w:hAnsi="Arial" w:cs="Arial"/>
          <w:sz w:val="24"/>
          <w:szCs w:val="24"/>
        </w:rPr>
        <w:t xml:space="preserve"> abspielen</w:t>
      </w:r>
      <w:r w:rsidRPr="000D2AE4">
        <w:rPr>
          <w:rFonts w:ascii="Arial" w:hAnsi="Arial" w:cs="Arial"/>
          <w:sz w:val="24"/>
          <w:szCs w:val="24"/>
        </w:rPr>
        <w:t xml:space="preserve"> („</w:t>
      </w:r>
      <w:proofErr w:type="spellStart"/>
      <w:r w:rsidRPr="000D2AE4">
        <w:rPr>
          <w:rFonts w:ascii="Arial" w:hAnsi="Arial" w:cs="Arial"/>
          <w:sz w:val="24"/>
          <w:szCs w:val="24"/>
        </w:rPr>
        <w:t>play</w:t>
      </w:r>
      <w:proofErr w:type="spellEnd"/>
      <w:r w:rsidRPr="000D2AE4">
        <w:rPr>
          <w:rFonts w:ascii="Arial" w:hAnsi="Arial" w:cs="Arial"/>
          <w:sz w:val="24"/>
          <w:szCs w:val="24"/>
        </w:rPr>
        <w:t xml:space="preserve">“) und sofort das Abspielen pausieren („Pause“), wenn die Frage beendet ist. Dann sprechen sie ihre Antwort ein. Sie </w:t>
      </w:r>
      <w:r w:rsidR="002F2C1D" w:rsidRPr="000D2AE4">
        <w:rPr>
          <w:rFonts w:ascii="Arial" w:hAnsi="Arial" w:cs="Arial"/>
          <w:sz w:val="24"/>
          <w:szCs w:val="24"/>
        </w:rPr>
        <w:t>drücken</w:t>
      </w:r>
      <w:r w:rsidRPr="000D2AE4">
        <w:rPr>
          <w:rFonts w:ascii="Arial" w:hAnsi="Arial" w:cs="Arial"/>
          <w:sz w:val="24"/>
          <w:szCs w:val="24"/>
        </w:rPr>
        <w:t xml:space="preserve"> erneut „Play“, um die zweite </w:t>
      </w:r>
      <w:r w:rsidR="002F2C1D" w:rsidRPr="000D2AE4">
        <w:rPr>
          <w:rFonts w:ascii="Arial" w:hAnsi="Arial" w:cs="Arial"/>
          <w:sz w:val="24"/>
          <w:szCs w:val="24"/>
        </w:rPr>
        <w:t xml:space="preserve">Frage abspielen </w:t>
      </w:r>
      <w:r w:rsidRPr="000D2AE4">
        <w:rPr>
          <w:rFonts w:ascii="Arial" w:hAnsi="Arial" w:cs="Arial"/>
          <w:sz w:val="24"/>
          <w:szCs w:val="24"/>
        </w:rPr>
        <w:t xml:space="preserve">zu </w:t>
      </w:r>
      <w:r w:rsidR="002F2C1D" w:rsidRPr="000D2AE4">
        <w:rPr>
          <w:rFonts w:ascii="Arial" w:hAnsi="Arial" w:cs="Arial"/>
          <w:sz w:val="24"/>
          <w:szCs w:val="24"/>
        </w:rPr>
        <w:t xml:space="preserve">lassen, </w:t>
      </w:r>
      <w:r w:rsidRPr="000D2AE4">
        <w:rPr>
          <w:rFonts w:ascii="Arial" w:hAnsi="Arial" w:cs="Arial"/>
          <w:sz w:val="24"/>
          <w:szCs w:val="24"/>
        </w:rPr>
        <w:t xml:space="preserve">und </w:t>
      </w:r>
      <w:r w:rsidR="002F2C1D" w:rsidRPr="000D2AE4">
        <w:rPr>
          <w:rFonts w:ascii="Arial" w:hAnsi="Arial" w:cs="Arial"/>
          <w:sz w:val="24"/>
          <w:szCs w:val="24"/>
        </w:rPr>
        <w:t xml:space="preserve">wieder </w:t>
      </w:r>
      <w:r w:rsidRPr="000D2AE4">
        <w:rPr>
          <w:rFonts w:ascii="Arial" w:hAnsi="Arial" w:cs="Arial"/>
          <w:sz w:val="24"/>
          <w:szCs w:val="24"/>
        </w:rPr>
        <w:t>„</w:t>
      </w:r>
      <w:r w:rsidR="002F2C1D" w:rsidRPr="000D2AE4">
        <w:rPr>
          <w:rFonts w:ascii="Arial" w:hAnsi="Arial" w:cs="Arial"/>
          <w:sz w:val="24"/>
          <w:szCs w:val="24"/>
        </w:rPr>
        <w:t>Pause</w:t>
      </w:r>
      <w:r w:rsidRPr="000D2AE4">
        <w:rPr>
          <w:rFonts w:ascii="Arial" w:hAnsi="Arial" w:cs="Arial"/>
          <w:sz w:val="24"/>
          <w:szCs w:val="24"/>
        </w:rPr>
        <w:t xml:space="preserve">“, um ihre Antwort geben zu können. Dies setzt sich fort, </w:t>
      </w:r>
      <w:r w:rsidR="00592DF2" w:rsidRPr="000D2AE4">
        <w:rPr>
          <w:rFonts w:ascii="Arial" w:hAnsi="Arial" w:cs="Arial"/>
          <w:sz w:val="24"/>
          <w:szCs w:val="24"/>
        </w:rPr>
        <w:t xml:space="preserve">bis alle Fragen beantwortet sind. </w:t>
      </w:r>
    </w:p>
    <w:p w14:paraId="42315A02" w14:textId="77777777" w:rsidR="000D2AE4" w:rsidRPr="000D2AE4" w:rsidRDefault="00592DF2" w:rsidP="00592DF2">
      <w:pPr>
        <w:jc w:val="both"/>
        <w:rPr>
          <w:rFonts w:ascii="Arial" w:hAnsi="Arial" w:cs="Arial"/>
          <w:sz w:val="24"/>
          <w:szCs w:val="24"/>
        </w:rPr>
      </w:pPr>
      <w:r w:rsidRPr="000D2AE4">
        <w:rPr>
          <w:rFonts w:ascii="Arial" w:hAnsi="Arial" w:cs="Arial"/>
          <w:sz w:val="24"/>
          <w:szCs w:val="24"/>
        </w:rPr>
        <w:t>Wichtig ist bei dieser Übungsform, dass mit wenigen Fragen begonnen wird, um die technischen Abläufe zu trainieren. Ein Nachteil ist, dass mit der Frage nicht auf die vorherige Antwort Bezug genommen werden kann. Daher ersetzt diese Übungsform keinesfalls ein richtiges Interview oder andere Dialogformen. Diese sind aber effektiver in einer Videokonferenz oder im Präsenzunterricht zu trainieren.</w:t>
      </w:r>
    </w:p>
    <w:p w14:paraId="7A56D843" w14:textId="77777777" w:rsidR="000D2AE4" w:rsidRPr="000D2AE4" w:rsidRDefault="000D2AE4" w:rsidP="00592DF2">
      <w:pPr>
        <w:jc w:val="both"/>
        <w:rPr>
          <w:rFonts w:ascii="Arial" w:hAnsi="Arial" w:cs="Arial"/>
          <w:sz w:val="24"/>
          <w:szCs w:val="24"/>
        </w:rPr>
      </w:pPr>
      <w:r w:rsidRPr="000D2AE4">
        <w:rPr>
          <w:rFonts w:ascii="Arial" w:hAnsi="Arial" w:cs="Arial"/>
          <w:sz w:val="24"/>
          <w:szCs w:val="24"/>
        </w:rPr>
        <w:t xml:space="preserve">Ich hoffe, Ihnen mit diesen Ideen Anregungen für weitere Arbeit am (monologischen) Sprechen auch unter den Bedingungen des Distanz- und Hybridunterrichts gegeben zu haben. Meine derzeitigen Erfahrungen mit diesen Übungen sind positiv, wenn wirklich jede Woche eine Aufgabe gestellt wird. Die SuS verbessern ihre Lesefähigkeit deutlich, sodass ich mit dieser Übungsform als Hausaufgabenvariante auch dann weiterarbeiten möchte, wenn wieder alle meine SuS im Präsenzunterricht sein werden. </w:t>
      </w:r>
    </w:p>
    <w:p w14:paraId="2D5309F9" w14:textId="77777777" w:rsidR="00B43320" w:rsidRPr="000D2AE4" w:rsidRDefault="00B43320" w:rsidP="000D33A3">
      <w:pPr>
        <w:spacing w:after="0" w:line="240" w:lineRule="auto"/>
        <w:jc w:val="right"/>
        <w:rPr>
          <w:rFonts w:ascii="Arial" w:hAnsi="Arial" w:cs="Arial"/>
          <w:sz w:val="24"/>
          <w:szCs w:val="24"/>
        </w:rPr>
      </w:pPr>
      <w:r w:rsidRPr="000D2AE4">
        <w:rPr>
          <w:rFonts w:ascii="Arial" w:hAnsi="Arial" w:cs="Arial"/>
          <w:sz w:val="24"/>
          <w:szCs w:val="24"/>
        </w:rPr>
        <w:t xml:space="preserve">Dr. C. </w:t>
      </w:r>
      <w:proofErr w:type="spellStart"/>
      <w:r w:rsidRPr="000D2AE4">
        <w:rPr>
          <w:rFonts w:ascii="Arial" w:hAnsi="Arial" w:cs="Arial"/>
          <w:sz w:val="24"/>
          <w:szCs w:val="24"/>
        </w:rPr>
        <w:t>Wünscher</w:t>
      </w:r>
      <w:proofErr w:type="spellEnd"/>
    </w:p>
    <w:p w14:paraId="65B260C2" w14:textId="77777777" w:rsidR="00B43320" w:rsidRPr="000D2AE4" w:rsidRDefault="00B43320" w:rsidP="000D33A3">
      <w:pPr>
        <w:spacing w:after="0" w:line="240" w:lineRule="auto"/>
        <w:jc w:val="right"/>
        <w:rPr>
          <w:rFonts w:ascii="Arial" w:hAnsi="Arial" w:cs="Arial"/>
          <w:sz w:val="24"/>
          <w:szCs w:val="24"/>
        </w:rPr>
      </w:pPr>
      <w:r w:rsidRPr="000D2AE4">
        <w:rPr>
          <w:rFonts w:ascii="Arial" w:hAnsi="Arial" w:cs="Arial"/>
          <w:sz w:val="24"/>
          <w:szCs w:val="24"/>
        </w:rPr>
        <w:t>Fachberaterin Russisch, THÜ</w:t>
      </w:r>
    </w:p>
    <w:p w14:paraId="0736E160" w14:textId="77777777" w:rsidR="00B43320" w:rsidRPr="000D2AE4" w:rsidRDefault="00B43320" w:rsidP="000D33A3">
      <w:pPr>
        <w:spacing w:after="0" w:line="240" w:lineRule="auto"/>
        <w:jc w:val="right"/>
        <w:rPr>
          <w:rFonts w:ascii="Arial" w:hAnsi="Arial" w:cs="Arial"/>
          <w:sz w:val="24"/>
          <w:szCs w:val="24"/>
        </w:rPr>
      </w:pPr>
      <w:r w:rsidRPr="000D2AE4">
        <w:rPr>
          <w:rFonts w:ascii="Arial" w:hAnsi="Arial" w:cs="Arial"/>
          <w:sz w:val="24"/>
          <w:szCs w:val="24"/>
        </w:rPr>
        <w:t>constanze.wuenscher@schule.thueringen.de</w:t>
      </w:r>
    </w:p>
    <w:p w14:paraId="5F70CCC1" w14:textId="77777777" w:rsidR="00B43320" w:rsidRPr="000D2AE4" w:rsidRDefault="00B43320" w:rsidP="000D33A3">
      <w:pPr>
        <w:spacing w:line="240" w:lineRule="auto"/>
        <w:jc w:val="right"/>
        <w:rPr>
          <w:rFonts w:ascii="Arial" w:hAnsi="Arial" w:cs="Arial"/>
          <w:sz w:val="24"/>
          <w:szCs w:val="24"/>
        </w:rPr>
      </w:pPr>
      <w:r w:rsidRPr="000D2AE4">
        <w:rPr>
          <w:rFonts w:ascii="Arial" w:hAnsi="Arial" w:cs="Arial"/>
          <w:sz w:val="24"/>
          <w:szCs w:val="24"/>
        </w:rPr>
        <w:t>Schuljahr 2020/21</w:t>
      </w:r>
    </w:p>
    <w:sectPr w:rsidR="00B43320" w:rsidRPr="000D2AE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AC06B4"/>
    <w:multiLevelType w:val="hybridMultilevel"/>
    <w:tmpl w:val="AA261FCA"/>
    <w:lvl w:ilvl="0" w:tplc="E4A8B22A">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223372A"/>
    <w:multiLevelType w:val="hybridMultilevel"/>
    <w:tmpl w:val="61404FE6"/>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08"/>
  <w:autoHyphenation/>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C1D"/>
    <w:rsid w:val="000235A4"/>
    <w:rsid w:val="00051849"/>
    <w:rsid w:val="000966D8"/>
    <w:rsid w:val="000D2AE4"/>
    <w:rsid w:val="000D33A3"/>
    <w:rsid w:val="0012518C"/>
    <w:rsid w:val="00127498"/>
    <w:rsid w:val="00174B08"/>
    <w:rsid w:val="001C4C31"/>
    <w:rsid w:val="001F10DC"/>
    <w:rsid w:val="00222303"/>
    <w:rsid w:val="0024525A"/>
    <w:rsid w:val="002A7087"/>
    <w:rsid w:val="002F2C1D"/>
    <w:rsid w:val="003212B1"/>
    <w:rsid w:val="00410EBC"/>
    <w:rsid w:val="00426309"/>
    <w:rsid w:val="00493843"/>
    <w:rsid w:val="00550BC8"/>
    <w:rsid w:val="00592DF2"/>
    <w:rsid w:val="005A4D13"/>
    <w:rsid w:val="00601056"/>
    <w:rsid w:val="006E7AE1"/>
    <w:rsid w:val="00704FF9"/>
    <w:rsid w:val="007D613C"/>
    <w:rsid w:val="008171F0"/>
    <w:rsid w:val="00820FEE"/>
    <w:rsid w:val="00837C09"/>
    <w:rsid w:val="00A41C3D"/>
    <w:rsid w:val="00A90E0C"/>
    <w:rsid w:val="00B43320"/>
    <w:rsid w:val="00B6104E"/>
    <w:rsid w:val="00B702DC"/>
    <w:rsid w:val="00C036AE"/>
    <w:rsid w:val="00CB54DA"/>
    <w:rsid w:val="00CF4E43"/>
    <w:rsid w:val="00D452E9"/>
    <w:rsid w:val="00E42DD0"/>
    <w:rsid w:val="00F117DE"/>
    <w:rsid w:val="00F24A5B"/>
    <w:rsid w:val="00F62156"/>
    <w:rsid w:val="00FB73CE"/>
    <w:rsid w:val="00FF7A33"/>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44CB7"/>
  <w15:chartTrackingRefBased/>
  <w15:docId w15:val="{077C8CD3-3EC2-4C2C-B094-89BD039BB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KLatein">
    <w:name w:val="LK Latein"/>
    <w:basedOn w:val="Standard"/>
    <w:qFormat/>
    <w:rsid w:val="008171F0"/>
    <w:pPr>
      <w:ind w:left="360"/>
    </w:pPr>
    <w:rPr>
      <w:rFonts w:ascii="Arial" w:hAnsi="Arial"/>
      <w:b/>
      <w:sz w:val="24"/>
    </w:rPr>
  </w:style>
  <w:style w:type="paragraph" w:styleId="Listenabsatz">
    <w:name w:val="List Paragraph"/>
    <w:basedOn w:val="Standard"/>
    <w:uiPriority w:val="34"/>
    <w:qFormat/>
    <w:rsid w:val="002F2C1D"/>
    <w:pPr>
      <w:ind w:left="720"/>
      <w:contextualSpacing/>
    </w:pPr>
  </w:style>
  <w:style w:type="table" w:styleId="Tabellenraster">
    <w:name w:val="Table Grid"/>
    <w:basedOn w:val="NormaleTabelle"/>
    <w:uiPriority w:val="39"/>
    <w:rsid w:val="00837C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semiHidden/>
    <w:unhideWhenUsed/>
    <w:rsid w:val="00837C09"/>
    <w:rPr>
      <w:color w:val="0563C1" w:themeColor="hyperlink"/>
      <w:u w:val="single"/>
    </w:rPr>
  </w:style>
  <w:style w:type="paragraph" w:styleId="KeinLeerraum">
    <w:name w:val="No Spacing"/>
    <w:uiPriority w:val="1"/>
    <w:qFormat/>
    <w:rsid w:val="00837C09"/>
    <w:pPr>
      <w:spacing w:after="0" w:line="240" w:lineRule="auto"/>
    </w:pPr>
  </w:style>
  <w:style w:type="character" w:styleId="Kommentarzeichen">
    <w:name w:val="annotation reference"/>
    <w:basedOn w:val="Absatz-Standardschriftart"/>
    <w:uiPriority w:val="99"/>
    <w:semiHidden/>
    <w:unhideWhenUsed/>
    <w:rsid w:val="00493843"/>
    <w:rPr>
      <w:sz w:val="16"/>
      <w:szCs w:val="16"/>
    </w:rPr>
  </w:style>
  <w:style w:type="paragraph" w:styleId="Kommentartext">
    <w:name w:val="annotation text"/>
    <w:basedOn w:val="Standard"/>
    <w:link w:val="KommentartextZchn"/>
    <w:uiPriority w:val="99"/>
    <w:semiHidden/>
    <w:unhideWhenUsed/>
    <w:rsid w:val="0049384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493843"/>
    <w:rPr>
      <w:sz w:val="20"/>
      <w:szCs w:val="20"/>
    </w:rPr>
  </w:style>
  <w:style w:type="paragraph" w:styleId="Kommentarthema">
    <w:name w:val="annotation subject"/>
    <w:basedOn w:val="Kommentartext"/>
    <w:next w:val="Kommentartext"/>
    <w:link w:val="KommentarthemaZchn"/>
    <w:uiPriority w:val="99"/>
    <w:semiHidden/>
    <w:unhideWhenUsed/>
    <w:rsid w:val="00493843"/>
    <w:rPr>
      <w:b/>
      <w:bCs/>
    </w:rPr>
  </w:style>
  <w:style w:type="character" w:customStyle="1" w:styleId="KommentarthemaZchn">
    <w:name w:val="Kommentarthema Zchn"/>
    <w:basedOn w:val="KommentartextZchn"/>
    <w:link w:val="Kommentarthema"/>
    <w:uiPriority w:val="99"/>
    <w:semiHidden/>
    <w:rsid w:val="00493843"/>
    <w:rPr>
      <w:b/>
      <w:bCs/>
      <w:sz w:val="20"/>
      <w:szCs w:val="20"/>
    </w:rPr>
  </w:style>
  <w:style w:type="paragraph" w:styleId="Sprechblasentext">
    <w:name w:val="Balloon Text"/>
    <w:basedOn w:val="Standard"/>
    <w:link w:val="SprechblasentextZchn"/>
    <w:uiPriority w:val="99"/>
    <w:semiHidden/>
    <w:unhideWhenUsed/>
    <w:rsid w:val="0049384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9384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4619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E5708F-0385-444D-834F-7CAA6B74C5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1159</Words>
  <Characters>7304</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Constanze</dc:creator>
  <cp:keywords/>
  <dc:description/>
  <cp:lastModifiedBy>Constanze</cp:lastModifiedBy>
  <cp:revision>2</cp:revision>
  <dcterms:created xsi:type="dcterms:W3CDTF">2021-03-12T07:14:00Z</dcterms:created>
  <dcterms:modified xsi:type="dcterms:W3CDTF">2021-03-12T07:14:00Z</dcterms:modified>
</cp:coreProperties>
</file>