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1E7" w:rsidRDefault="00FB11E7" w:rsidP="00FB11E7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b/>
          <w:color w:val="000000"/>
          <w:sz w:val="26"/>
          <w:szCs w:val="26"/>
        </w:rPr>
      </w:pPr>
      <w:r>
        <w:rPr>
          <w:rFonts w:asciiTheme="minorHAnsi" w:hAnsiTheme="minorHAnsi"/>
          <w:b/>
          <w:color w:val="000000"/>
          <w:sz w:val="26"/>
          <w:szCs w:val="26"/>
        </w:rPr>
        <w:t>Lernzugang B</w:t>
      </w:r>
    </w:p>
    <w:p w:rsidR="00FB11E7" w:rsidRDefault="00FB11E7" w:rsidP="00FB11E7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3-1</w:t>
      </w:r>
      <w:r>
        <w:rPr>
          <w:rFonts w:asciiTheme="minorHAnsi" w:hAnsiTheme="minorHAnsi"/>
          <w:color w:val="000000"/>
          <w:sz w:val="26"/>
          <w:szCs w:val="26"/>
        </w:rPr>
        <w:tab/>
      </w:r>
      <w:r w:rsidR="00BB51D8" w:rsidRPr="00BB51D8">
        <w:rPr>
          <w:rFonts w:asciiTheme="minorHAnsi" w:hAnsiTheme="minorHAnsi"/>
          <w:color w:val="000000"/>
          <w:sz w:val="26"/>
          <w:szCs w:val="26"/>
        </w:rPr>
        <w:t>Textart Fabel</w:t>
      </w:r>
    </w:p>
    <w:p w:rsidR="00FB11E7" w:rsidRDefault="00FB11E7" w:rsidP="00FB11E7">
      <w:pPr>
        <w:pStyle w:val="StandardWeb"/>
        <w:shd w:val="clear" w:color="auto" w:fill="FFFFFF"/>
        <w:spacing w:before="0" w:beforeAutospacing="0" w:after="240" w:afterAutospacing="0"/>
        <w:rPr>
          <w:rFonts w:ascii="Century Gothic" w:hAnsi="Century Gothic"/>
          <w:b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3-2</w:t>
      </w:r>
      <w:r>
        <w:rPr>
          <w:rFonts w:asciiTheme="minorHAnsi" w:hAnsiTheme="minorHAnsi"/>
          <w:color w:val="000000"/>
          <w:sz w:val="26"/>
          <w:szCs w:val="26"/>
        </w:rPr>
        <w:tab/>
        <w:t>„</w:t>
      </w:r>
      <w:r>
        <w:rPr>
          <w:rFonts w:asciiTheme="minorHAnsi" w:hAnsiTheme="minorHAnsi"/>
          <w:b/>
          <w:color w:val="000000"/>
          <w:sz w:val="26"/>
          <w:szCs w:val="26"/>
        </w:rPr>
        <w:t xml:space="preserve">Finde </w:t>
      </w:r>
      <w:r w:rsidRPr="00FB11E7">
        <w:rPr>
          <w:rFonts w:asciiTheme="minorHAnsi" w:hAnsiTheme="minorHAnsi"/>
          <w:color w:val="000000"/>
          <w:sz w:val="26"/>
          <w:szCs w:val="26"/>
        </w:rPr>
        <w:t>aus dem Sachtext die Merkmale einer Fabel heraus.</w:t>
      </w:r>
      <w:r>
        <w:rPr>
          <w:rFonts w:asciiTheme="minorHAnsi" w:hAnsiTheme="minorHAnsi"/>
          <w:b/>
          <w:color w:val="000000"/>
          <w:sz w:val="26"/>
          <w:szCs w:val="26"/>
        </w:rPr>
        <w:t xml:space="preserve"> Schreibe </w:t>
      </w:r>
      <w:r w:rsidRPr="00FB11E7">
        <w:rPr>
          <w:rFonts w:asciiTheme="minorHAnsi" w:hAnsiTheme="minorHAnsi"/>
          <w:color w:val="000000"/>
          <w:sz w:val="26"/>
          <w:szCs w:val="26"/>
        </w:rPr>
        <w:t>sie</w:t>
      </w:r>
      <w:r>
        <w:rPr>
          <w:rFonts w:asciiTheme="minorHAnsi" w:hAnsiTheme="minorHAnsi"/>
          <w:color w:val="000000"/>
          <w:sz w:val="26"/>
          <w:szCs w:val="26"/>
        </w:rPr>
        <w:br/>
      </w:r>
      <w:r>
        <w:rPr>
          <w:rFonts w:asciiTheme="minorHAnsi" w:hAnsiTheme="minorHAnsi"/>
          <w:color w:val="000000"/>
          <w:sz w:val="26"/>
          <w:szCs w:val="26"/>
        </w:rPr>
        <w:tab/>
      </w:r>
      <w:r w:rsidRPr="00FB11E7">
        <w:rPr>
          <w:rFonts w:asciiTheme="minorHAnsi" w:hAnsiTheme="minorHAnsi"/>
          <w:color w:val="000000"/>
          <w:sz w:val="26"/>
          <w:szCs w:val="26"/>
        </w:rPr>
        <w:t>übersichtlich</w:t>
      </w:r>
      <w:r>
        <w:rPr>
          <w:rFonts w:asciiTheme="minorHAnsi" w:hAnsiTheme="minorHAnsi"/>
          <w:b/>
          <w:color w:val="000000"/>
          <w:sz w:val="26"/>
          <w:szCs w:val="26"/>
        </w:rPr>
        <w:t xml:space="preserve"> auf.“</w:t>
      </w:r>
      <w:r>
        <w:rPr>
          <w:rFonts w:asciiTheme="minorHAnsi" w:hAnsiTheme="minorHAnsi"/>
          <w:color w:val="000000"/>
          <w:sz w:val="26"/>
          <w:szCs w:val="26"/>
        </w:rPr>
        <w:br/>
        <w:t>3-3</w:t>
      </w:r>
      <w:r>
        <w:rPr>
          <w:rFonts w:asciiTheme="minorHAnsi" w:hAnsiTheme="minorHAnsi"/>
          <w:color w:val="000000"/>
          <w:sz w:val="26"/>
          <w:szCs w:val="26"/>
        </w:rPr>
        <w:tab/>
        <w:t xml:space="preserve">Arbeitsblatt mit </w:t>
      </w:r>
      <w:r w:rsidR="00635C73">
        <w:rPr>
          <w:rFonts w:asciiTheme="minorHAnsi" w:hAnsiTheme="minorHAnsi"/>
          <w:color w:val="000000"/>
          <w:sz w:val="26"/>
          <w:szCs w:val="26"/>
        </w:rPr>
        <w:t>Tabelle</w:t>
      </w:r>
      <w:r>
        <w:rPr>
          <w:rFonts w:asciiTheme="minorHAnsi" w:hAnsiTheme="minorHAnsi"/>
          <w:color w:val="000000"/>
          <w:sz w:val="26"/>
          <w:szCs w:val="26"/>
        </w:rPr>
        <w:t>:</w:t>
      </w:r>
    </w:p>
    <w:p w:rsidR="00FB11E7" w:rsidRDefault="00FB11E7" w:rsidP="00CB385F">
      <w:pPr>
        <w:spacing w:after="0" w:line="240" w:lineRule="auto"/>
        <w:rPr>
          <w:sz w:val="28"/>
          <w:szCs w:val="28"/>
        </w:rPr>
      </w:pPr>
    </w:p>
    <w:p w:rsidR="00635C73" w:rsidRPr="00635C73" w:rsidRDefault="00635C73" w:rsidP="00635C73">
      <w:pPr>
        <w:rPr>
          <w:b/>
          <w:sz w:val="28"/>
          <w:szCs w:val="28"/>
        </w:rPr>
      </w:pPr>
      <w:r w:rsidRPr="00635C73">
        <w:rPr>
          <w:b/>
          <w:sz w:val="28"/>
          <w:szCs w:val="28"/>
        </w:rPr>
        <w:t>Ergänze die Tabelle</w:t>
      </w:r>
      <w:r>
        <w:rPr>
          <w:b/>
          <w:sz w:val="28"/>
          <w:szCs w:val="28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48"/>
        <w:gridCol w:w="2104"/>
        <w:gridCol w:w="2721"/>
        <w:gridCol w:w="2551"/>
      </w:tblGrid>
      <w:tr w:rsidR="00635C73" w:rsidRPr="00635C73" w:rsidTr="00D62137">
        <w:tc>
          <w:tcPr>
            <w:tcW w:w="1548" w:type="dxa"/>
          </w:tcPr>
          <w:p w:rsidR="00635C73" w:rsidRPr="00635C73" w:rsidRDefault="00635C73" w:rsidP="00D62137">
            <w:pPr>
              <w:rPr>
                <w:sz w:val="40"/>
                <w:szCs w:val="40"/>
              </w:rPr>
            </w:pPr>
          </w:p>
        </w:tc>
        <w:tc>
          <w:tcPr>
            <w:tcW w:w="2104" w:type="dxa"/>
          </w:tcPr>
          <w:p w:rsidR="00635C73" w:rsidRPr="00635C73" w:rsidRDefault="00635C73" w:rsidP="00D62137">
            <w:pPr>
              <w:tabs>
                <w:tab w:val="right" w:pos="1888"/>
              </w:tabs>
              <w:rPr>
                <w:sz w:val="40"/>
                <w:szCs w:val="40"/>
              </w:rPr>
            </w:pPr>
            <w:r w:rsidRPr="00635C73">
              <w:rPr>
                <w:sz w:val="40"/>
                <w:szCs w:val="40"/>
              </w:rPr>
              <w:t>Fabel</w:t>
            </w:r>
          </w:p>
        </w:tc>
        <w:tc>
          <w:tcPr>
            <w:tcW w:w="2721" w:type="dxa"/>
          </w:tcPr>
          <w:p w:rsidR="00635C73" w:rsidRPr="00635C73" w:rsidRDefault="00635C73" w:rsidP="00D62137">
            <w:pPr>
              <w:rPr>
                <w:sz w:val="40"/>
                <w:szCs w:val="40"/>
              </w:rPr>
            </w:pPr>
            <w:r w:rsidRPr="00635C73">
              <w:rPr>
                <w:sz w:val="40"/>
                <w:szCs w:val="40"/>
              </w:rPr>
              <w:t>Märchen</w:t>
            </w:r>
          </w:p>
        </w:tc>
        <w:tc>
          <w:tcPr>
            <w:tcW w:w="2551" w:type="dxa"/>
          </w:tcPr>
          <w:p w:rsidR="00635C73" w:rsidRPr="00635C73" w:rsidRDefault="00635C73" w:rsidP="00D62137">
            <w:pPr>
              <w:rPr>
                <w:sz w:val="40"/>
                <w:szCs w:val="40"/>
              </w:rPr>
            </w:pPr>
            <w:r w:rsidRPr="00635C73">
              <w:rPr>
                <w:sz w:val="40"/>
                <w:szCs w:val="40"/>
              </w:rPr>
              <w:t>Sage</w:t>
            </w:r>
          </w:p>
        </w:tc>
      </w:tr>
      <w:tr w:rsidR="00635C73" w:rsidRPr="00635C73" w:rsidTr="00635C73">
        <w:trPr>
          <w:trHeight w:val="1701"/>
        </w:trPr>
        <w:tc>
          <w:tcPr>
            <w:tcW w:w="1548" w:type="dxa"/>
            <w:vAlign w:val="center"/>
          </w:tcPr>
          <w:p w:rsidR="00635C73" w:rsidRPr="00635C73" w:rsidRDefault="00635C73" w:rsidP="00635C73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Handelnde Wesen</w:t>
            </w:r>
          </w:p>
        </w:tc>
        <w:tc>
          <w:tcPr>
            <w:tcW w:w="2104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Tiere</w:t>
            </w:r>
          </w:p>
        </w:tc>
        <w:tc>
          <w:tcPr>
            <w:tcW w:w="272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oft einfache Leute</w:t>
            </w:r>
          </w:p>
        </w:tc>
      </w:tr>
      <w:tr w:rsidR="00635C73" w:rsidRPr="00635C73" w:rsidTr="00635C73">
        <w:trPr>
          <w:trHeight w:val="1701"/>
        </w:trPr>
        <w:tc>
          <w:tcPr>
            <w:tcW w:w="1548" w:type="dxa"/>
            <w:vAlign w:val="center"/>
          </w:tcPr>
          <w:p w:rsidR="00635C73" w:rsidRPr="00635C73" w:rsidRDefault="00635C73" w:rsidP="00635C73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Ort und Zeit</w:t>
            </w:r>
          </w:p>
        </w:tc>
        <w:tc>
          <w:tcPr>
            <w:tcW w:w="2104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</w:p>
        </w:tc>
        <w:tc>
          <w:tcPr>
            <w:tcW w:w="272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 xml:space="preserve">allgemeine Angaben: Schlösser, Wald, Hütte </w:t>
            </w:r>
          </w:p>
        </w:tc>
        <w:tc>
          <w:tcPr>
            <w:tcW w:w="255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</w:p>
        </w:tc>
      </w:tr>
      <w:tr w:rsidR="00635C73" w:rsidRPr="00635C73" w:rsidTr="00635C73">
        <w:trPr>
          <w:trHeight w:val="1701"/>
        </w:trPr>
        <w:tc>
          <w:tcPr>
            <w:tcW w:w="1548" w:type="dxa"/>
            <w:vAlign w:val="center"/>
          </w:tcPr>
          <w:p w:rsidR="00635C73" w:rsidRPr="00635C73" w:rsidRDefault="00635C73" w:rsidP="00635C73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Handlung</w:t>
            </w:r>
          </w:p>
        </w:tc>
        <w:tc>
          <w:tcPr>
            <w:tcW w:w="2104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</w:p>
        </w:tc>
        <w:tc>
          <w:tcPr>
            <w:tcW w:w="272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</w:p>
        </w:tc>
      </w:tr>
      <w:tr w:rsidR="00635C73" w:rsidRPr="00635C73" w:rsidTr="00635C73">
        <w:trPr>
          <w:trHeight w:val="1701"/>
        </w:trPr>
        <w:tc>
          <w:tcPr>
            <w:tcW w:w="1548" w:type="dxa"/>
            <w:vAlign w:val="center"/>
          </w:tcPr>
          <w:p w:rsidR="00635C73" w:rsidRPr="00635C73" w:rsidRDefault="00635C73" w:rsidP="00635C73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Besondere Merkmale</w:t>
            </w:r>
          </w:p>
        </w:tc>
        <w:tc>
          <w:tcPr>
            <w:tcW w:w="2104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</w:p>
        </w:tc>
        <w:tc>
          <w:tcPr>
            <w:tcW w:w="272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Magische Zahlen, übernatürliche Wesen (Feen, Zwerge, Zauberer, Riesen, …)</w:t>
            </w:r>
          </w:p>
        </w:tc>
        <w:tc>
          <w:tcPr>
            <w:tcW w:w="255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</w:p>
        </w:tc>
      </w:tr>
      <w:tr w:rsidR="00635C73" w:rsidRPr="00635C73" w:rsidTr="00635C73">
        <w:trPr>
          <w:trHeight w:val="1701"/>
        </w:trPr>
        <w:tc>
          <w:tcPr>
            <w:tcW w:w="1548" w:type="dxa"/>
            <w:vAlign w:val="center"/>
          </w:tcPr>
          <w:p w:rsidR="00635C73" w:rsidRPr="00635C73" w:rsidRDefault="00635C73" w:rsidP="00635C73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Ende</w:t>
            </w:r>
          </w:p>
        </w:tc>
        <w:tc>
          <w:tcPr>
            <w:tcW w:w="2104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Lehre</w:t>
            </w:r>
          </w:p>
        </w:tc>
        <w:tc>
          <w:tcPr>
            <w:tcW w:w="272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Dinge/Ereignisse, die man heute noch sehen kann</w:t>
            </w:r>
          </w:p>
        </w:tc>
      </w:tr>
      <w:tr w:rsidR="00635C73" w:rsidRPr="00635C73" w:rsidTr="00635C73">
        <w:trPr>
          <w:trHeight w:val="1701"/>
        </w:trPr>
        <w:tc>
          <w:tcPr>
            <w:tcW w:w="1548" w:type="dxa"/>
            <w:vAlign w:val="center"/>
          </w:tcPr>
          <w:p w:rsidR="00635C73" w:rsidRPr="00635C73" w:rsidRDefault="00635C73" w:rsidP="00635C73">
            <w:pPr>
              <w:rPr>
                <w:sz w:val="24"/>
                <w:szCs w:val="24"/>
              </w:rPr>
            </w:pPr>
          </w:p>
        </w:tc>
        <w:tc>
          <w:tcPr>
            <w:tcW w:w="2104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kurze Texte mit ausdrucksstarken Verben</w:t>
            </w:r>
          </w:p>
        </w:tc>
        <w:tc>
          <w:tcPr>
            <w:tcW w:w="272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viele ausschmückende Adjektive</w:t>
            </w:r>
          </w:p>
        </w:tc>
        <w:tc>
          <w:tcPr>
            <w:tcW w:w="2551" w:type="dxa"/>
          </w:tcPr>
          <w:p w:rsidR="00635C73" w:rsidRPr="00635C73" w:rsidRDefault="00635C73" w:rsidP="00D62137">
            <w:pPr>
              <w:rPr>
                <w:sz w:val="24"/>
                <w:szCs w:val="24"/>
              </w:rPr>
            </w:pPr>
            <w:r w:rsidRPr="00635C73">
              <w:rPr>
                <w:sz w:val="24"/>
                <w:szCs w:val="24"/>
              </w:rPr>
              <w:t>oft genaue Beschreibung des Gegenstandes, Ortes, Ereignisses</w:t>
            </w:r>
          </w:p>
        </w:tc>
      </w:tr>
    </w:tbl>
    <w:p w:rsidR="00FF6D9A" w:rsidRPr="00CB385F" w:rsidRDefault="00FF6D9A" w:rsidP="00635C73">
      <w:pPr>
        <w:rPr>
          <w:sz w:val="20"/>
          <w:szCs w:val="20"/>
        </w:rPr>
      </w:pPr>
      <w:bookmarkStart w:id="0" w:name="_GoBack"/>
      <w:bookmarkEnd w:id="0"/>
    </w:p>
    <w:sectPr w:rsidR="00FF6D9A" w:rsidRPr="00CB385F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539" w:rsidRDefault="008A3539" w:rsidP="00CB385F">
      <w:pPr>
        <w:spacing w:after="0" w:line="240" w:lineRule="auto"/>
      </w:pPr>
      <w:r>
        <w:separator/>
      </w:r>
    </w:p>
  </w:endnote>
  <w:endnote w:type="continuationSeparator" w:id="0">
    <w:p w:rsidR="008A3539" w:rsidRDefault="008A3539" w:rsidP="00CB3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385F" w:rsidRPr="00EC409A" w:rsidRDefault="00CB385F" w:rsidP="00CB385F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5E47ADBF" wp14:editId="7EE165A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CB385F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CB385F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CB385F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CB385F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CB385F" w:rsidRPr="00EC409A" w:rsidRDefault="00CB385F" w:rsidP="00CB385F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539" w:rsidRDefault="008A3539" w:rsidP="00CB385F">
      <w:pPr>
        <w:spacing w:after="0" w:line="240" w:lineRule="auto"/>
      </w:pPr>
      <w:r>
        <w:separator/>
      </w:r>
    </w:p>
  </w:footnote>
  <w:footnote w:type="continuationSeparator" w:id="0">
    <w:p w:rsidR="008A3539" w:rsidRDefault="008A3539" w:rsidP="00CB38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D9A"/>
    <w:rsid w:val="00635C73"/>
    <w:rsid w:val="00680E89"/>
    <w:rsid w:val="00744A85"/>
    <w:rsid w:val="008A3539"/>
    <w:rsid w:val="00BB51D8"/>
    <w:rsid w:val="00CB385F"/>
    <w:rsid w:val="00D91576"/>
    <w:rsid w:val="00FB11E7"/>
    <w:rsid w:val="00FD6961"/>
    <w:rsid w:val="00FF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F6D9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FB1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635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B3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385F"/>
  </w:style>
  <w:style w:type="paragraph" w:styleId="Fuzeile">
    <w:name w:val="footer"/>
    <w:basedOn w:val="Standard"/>
    <w:link w:val="FuzeileZchn"/>
    <w:uiPriority w:val="99"/>
    <w:unhideWhenUsed/>
    <w:rsid w:val="00CB3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B385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3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38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F6D9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FB1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635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B3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385F"/>
  </w:style>
  <w:style w:type="paragraph" w:styleId="Fuzeile">
    <w:name w:val="footer"/>
    <w:basedOn w:val="Standard"/>
    <w:link w:val="FuzeileZchn"/>
    <w:uiPriority w:val="99"/>
    <w:unhideWhenUsed/>
    <w:rsid w:val="00CB3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B385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3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38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Christian.Jung</dc:creator>
  <cp:lastModifiedBy>Christian.Jung</cp:lastModifiedBy>
  <cp:revision>4</cp:revision>
  <dcterms:created xsi:type="dcterms:W3CDTF">2018-11-01T11:54:00Z</dcterms:created>
  <dcterms:modified xsi:type="dcterms:W3CDTF">2018-11-02T11:55:00Z</dcterms:modified>
</cp:coreProperties>
</file>