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91A" w:rsidRDefault="001630C8">
      <w:r>
        <w:tab/>
      </w:r>
      <w:r>
        <w:tab/>
      </w:r>
      <w:r>
        <w:tab/>
      </w:r>
      <w:r w:rsidR="007124CD">
        <w:tab/>
      </w:r>
      <w:r w:rsidR="007124CD">
        <w:tab/>
      </w:r>
      <w:r w:rsidR="007124CD">
        <w:tab/>
      </w:r>
      <w:r w:rsidR="007124CD">
        <w:tab/>
      </w:r>
    </w:p>
    <w:p w:rsidR="000440E0" w:rsidRDefault="000440E0"/>
    <w:p w:rsidR="000440E0" w:rsidRDefault="000440E0"/>
    <w:p w:rsidR="000440E0" w:rsidRDefault="000440E0"/>
    <w:p w:rsidR="000440E0" w:rsidRDefault="000440E0"/>
    <w:p w:rsidR="000440E0" w:rsidRPr="000440E0" w:rsidRDefault="000440E0" w:rsidP="000440E0">
      <w:pPr>
        <w:jc w:val="center"/>
        <w:rPr>
          <w:b/>
          <w:sz w:val="28"/>
          <w:szCs w:val="28"/>
        </w:rPr>
      </w:pPr>
      <w:r w:rsidRPr="000440E0">
        <w:rPr>
          <w:b/>
          <w:sz w:val="28"/>
          <w:szCs w:val="28"/>
        </w:rPr>
        <w:t>Schulentwicklung</w:t>
      </w:r>
    </w:p>
    <w:p w:rsidR="000440E0" w:rsidRDefault="000440E0">
      <w:pPr>
        <w:rPr>
          <w:sz w:val="24"/>
          <w:szCs w:val="24"/>
        </w:rPr>
      </w:pPr>
    </w:p>
    <w:p w:rsidR="000440E0" w:rsidRPr="000440E0" w:rsidRDefault="000440E0">
      <w:pPr>
        <w:rPr>
          <w:sz w:val="24"/>
          <w:szCs w:val="24"/>
        </w:rPr>
      </w:pPr>
    </w:p>
    <w:p w:rsidR="000440E0" w:rsidRPr="00F8288A" w:rsidRDefault="000440E0">
      <w:pPr>
        <w:rPr>
          <w:sz w:val="26"/>
          <w:szCs w:val="26"/>
        </w:rPr>
      </w:pPr>
      <w:r w:rsidRPr="00F8288A">
        <w:rPr>
          <w:sz w:val="26"/>
          <w:szCs w:val="26"/>
        </w:rPr>
        <w:t>Seit März 2009 gibt es bei uns ein „Konzept zur Weiterentwicklung des Zabel-Gymnasiums“.</w:t>
      </w:r>
    </w:p>
    <w:p w:rsidR="000440E0" w:rsidRPr="00F8288A" w:rsidRDefault="000440E0">
      <w:pPr>
        <w:rPr>
          <w:sz w:val="26"/>
          <w:szCs w:val="26"/>
        </w:rPr>
      </w:pPr>
    </w:p>
    <w:p w:rsidR="00F8288A" w:rsidRPr="00F8288A" w:rsidRDefault="000440E0">
      <w:pPr>
        <w:rPr>
          <w:sz w:val="26"/>
          <w:szCs w:val="26"/>
        </w:rPr>
      </w:pPr>
      <w:r w:rsidRPr="00F8288A">
        <w:rPr>
          <w:sz w:val="26"/>
          <w:szCs w:val="26"/>
        </w:rPr>
        <w:t>Hier werden grundlegende Überlegungen dargestellt, wie in den nächsten Schuljahren</w:t>
      </w:r>
      <w:r w:rsidR="00903F52">
        <w:rPr>
          <w:sz w:val="26"/>
          <w:szCs w:val="26"/>
        </w:rPr>
        <w:t xml:space="preserve"> mit unserem Leitbild gearbeitet werden soll und</w:t>
      </w:r>
      <w:r w:rsidRPr="00F8288A">
        <w:rPr>
          <w:sz w:val="26"/>
          <w:szCs w:val="26"/>
        </w:rPr>
        <w:t xml:space="preserve"> der Prozess der Reformation der Oberstufe, die Einführung der neuen Lehrpläne und der Rahmenstundentafel gedanklich vorbereitet und in die Schul</w:t>
      </w:r>
      <w:r w:rsidR="00F8288A" w:rsidRPr="00F8288A">
        <w:rPr>
          <w:sz w:val="26"/>
          <w:szCs w:val="26"/>
        </w:rPr>
        <w:t>praxis umgesetzt werden sollen.</w:t>
      </w:r>
    </w:p>
    <w:p w:rsidR="00F8288A" w:rsidRPr="00F8288A" w:rsidRDefault="00F8288A">
      <w:pPr>
        <w:rPr>
          <w:sz w:val="26"/>
          <w:szCs w:val="26"/>
        </w:rPr>
      </w:pPr>
    </w:p>
    <w:p w:rsidR="00F8288A" w:rsidRDefault="000440E0">
      <w:pPr>
        <w:rPr>
          <w:sz w:val="26"/>
          <w:szCs w:val="26"/>
        </w:rPr>
      </w:pPr>
      <w:r w:rsidRPr="00F8288A">
        <w:rPr>
          <w:sz w:val="26"/>
          <w:szCs w:val="26"/>
        </w:rPr>
        <w:t>Das Zabel-Gymnasium hat mehrere Jahrzehnte traditionell nach der mathematisch-naturwissenschaftlichen Stundentafel unterric</w:t>
      </w:r>
      <w:r w:rsidR="00F8288A">
        <w:rPr>
          <w:sz w:val="26"/>
          <w:szCs w:val="26"/>
        </w:rPr>
        <w:t xml:space="preserve">htet. Auch mit der Einführung </w:t>
      </w:r>
      <w:r w:rsidRPr="00F8288A">
        <w:rPr>
          <w:sz w:val="26"/>
          <w:szCs w:val="26"/>
        </w:rPr>
        <w:t>des Unterrichts in den Wahlpflichtbereichen in den Klassenstufen 9 und 10, wird dieser Bereich</w:t>
      </w:r>
      <w:r w:rsidR="00F8288A">
        <w:rPr>
          <w:sz w:val="26"/>
          <w:szCs w:val="26"/>
        </w:rPr>
        <w:t xml:space="preserve"> weiterhin unterrichtet werden.</w:t>
      </w:r>
    </w:p>
    <w:p w:rsidR="00F8288A" w:rsidRDefault="00F8288A">
      <w:pPr>
        <w:rPr>
          <w:sz w:val="26"/>
          <w:szCs w:val="26"/>
        </w:rPr>
      </w:pPr>
    </w:p>
    <w:p w:rsidR="00F8288A" w:rsidRDefault="000440E0">
      <w:pPr>
        <w:rPr>
          <w:sz w:val="26"/>
          <w:szCs w:val="26"/>
        </w:rPr>
      </w:pPr>
      <w:r w:rsidRPr="00F8288A">
        <w:rPr>
          <w:sz w:val="26"/>
          <w:szCs w:val="26"/>
        </w:rPr>
        <w:t>Die Lehrerkonferenz hat aber beschlossen, auch die anderen Bereiche, Darstellen und Gestalten, Gesellschaftswissenschaften, Informatik und eine dritte Fremdsprache, anzubieten. Für den Bereich Darstellen und Gestalten und den bilingualen Unterricht haben Lehrer Fortbildungen</w:t>
      </w:r>
      <w:r w:rsidR="00F8288A">
        <w:rPr>
          <w:sz w:val="26"/>
          <w:szCs w:val="26"/>
        </w:rPr>
        <w:t xml:space="preserve"> aufgenommen.</w:t>
      </w:r>
    </w:p>
    <w:p w:rsidR="00F8288A" w:rsidRDefault="00F8288A">
      <w:pPr>
        <w:rPr>
          <w:sz w:val="26"/>
          <w:szCs w:val="26"/>
        </w:rPr>
      </w:pPr>
    </w:p>
    <w:p w:rsidR="000440E0" w:rsidRPr="00F8288A" w:rsidRDefault="000440E0">
      <w:pPr>
        <w:rPr>
          <w:sz w:val="26"/>
          <w:szCs w:val="26"/>
        </w:rPr>
      </w:pPr>
      <w:r w:rsidRPr="00F8288A">
        <w:rPr>
          <w:sz w:val="26"/>
          <w:szCs w:val="26"/>
        </w:rPr>
        <w:t>Die Lehrerkonferenz hat 2009 eine Steuergruppe von 9 Lehrern gewählt, die diesen Prozess koordiniert.</w:t>
      </w:r>
    </w:p>
    <w:p w:rsidR="000440E0" w:rsidRPr="00F8288A" w:rsidRDefault="000440E0">
      <w:pPr>
        <w:rPr>
          <w:sz w:val="26"/>
          <w:szCs w:val="26"/>
        </w:rPr>
      </w:pPr>
    </w:p>
    <w:p w:rsidR="000440E0" w:rsidRDefault="000440E0">
      <w:pPr>
        <w:rPr>
          <w:sz w:val="26"/>
          <w:szCs w:val="26"/>
        </w:rPr>
      </w:pPr>
      <w:r w:rsidRPr="00F8288A">
        <w:rPr>
          <w:sz w:val="26"/>
          <w:szCs w:val="26"/>
        </w:rPr>
        <w:t>Im Jahr 2014 feiert unser Gymnasium den 125. Jahrestag seiner Gründung. Auch wenn Schulentwicklung ein fortlaufender Prozess ist, werden wir dieses Jubiläum zum Anlass nehmen, um die erreichten Ergebnisse zu präsentieren, einzuschätzen und neue Zielstellungen festzulegen.</w:t>
      </w:r>
    </w:p>
    <w:p w:rsidR="00F8288A" w:rsidRDefault="00F8288A">
      <w:pPr>
        <w:rPr>
          <w:sz w:val="26"/>
          <w:szCs w:val="26"/>
        </w:rPr>
      </w:pPr>
    </w:p>
    <w:p w:rsidR="00F8288A" w:rsidRDefault="00F8288A">
      <w:pPr>
        <w:rPr>
          <w:sz w:val="26"/>
          <w:szCs w:val="26"/>
        </w:rPr>
      </w:pPr>
    </w:p>
    <w:p w:rsidR="00F8288A" w:rsidRDefault="00F8288A">
      <w:pPr>
        <w:rPr>
          <w:sz w:val="26"/>
          <w:szCs w:val="26"/>
        </w:rPr>
      </w:pPr>
    </w:p>
    <w:p w:rsidR="00F8288A" w:rsidRDefault="00F8288A">
      <w:pPr>
        <w:rPr>
          <w:sz w:val="26"/>
          <w:szCs w:val="26"/>
        </w:rPr>
      </w:pPr>
    </w:p>
    <w:p w:rsidR="00F8288A" w:rsidRDefault="00F8288A">
      <w:pPr>
        <w:rPr>
          <w:sz w:val="26"/>
          <w:szCs w:val="26"/>
        </w:rPr>
      </w:pPr>
    </w:p>
    <w:sectPr w:rsidR="00F8288A" w:rsidSect="000440E0">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0E0" w:rsidRDefault="000440E0" w:rsidP="0057121D">
      <w:r>
        <w:separator/>
      </w:r>
    </w:p>
  </w:endnote>
  <w:endnote w:type="continuationSeparator" w:id="1">
    <w:p w:rsidR="000440E0" w:rsidRDefault="000440E0" w:rsidP="0057121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0E0" w:rsidRDefault="000440E0" w:rsidP="0057121D">
      <w:r>
        <w:separator/>
      </w:r>
    </w:p>
  </w:footnote>
  <w:footnote w:type="continuationSeparator" w:id="1">
    <w:p w:rsidR="000440E0" w:rsidRDefault="000440E0" w:rsidP="005712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28EF"/>
    <w:multiLevelType w:val="hybridMultilevel"/>
    <w:tmpl w:val="7BCEFBB2"/>
    <w:lvl w:ilvl="0" w:tplc="9E687694">
      <w:start w:val="1"/>
      <w:numFmt w:val="bullet"/>
      <w:lvlText w:val=""/>
      <w:lvlJc w:val="left"/>
      <w:pPr>
        <w:tabs>
          <w:tab w:val="num" w:pos="720"/>
        </w:tabs>
        <w:ind w:left="720" w:hanging="360"/>
      </w:pPr>
      <w:rPr>
        <w:rFonts w:ascii="Wingdings" w:hAnsi="Wingdings" w:hint="default"/>
        <w:sz w:val="28"/>
        <w:szCs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BEC523A"/>
    <w:multiLevelType w:val="hybridMultilevel"/>
    <w:tmpl w:val="D1F68208"/>
    <w:lvl w:ilvl="0" w:tplc="E8CEC74A">
      <w:start w:val="1"/>
      <w:numFmt w:val="bullet"/>
      <w:lvlText w:val=""/>
      <w:lvlJc w:val="left"/>
      <w:pPr>
        <w:ind w:left="720" w:hanging="360"/>
      </w:pPr>
      <w:rPr>
        <w:rFonts w:ascii="Wingdings" w:hAnsi="Wingdings" w:hint="default"/>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0307D5F"/>
    <w:multiLevelType w:val="hybridMultilevel"/>
    <w:tmpl w:val="5566B220"/>
    <w:lvl w:ilvl="0" w:tplc="0407000B">
      <w:start w:val="1"/>
      <w:numFmt w:val="bullet"/>
      <w:lvlText w:val=""/>
      <w:lvlJc w:val="left"/>
      <w:pPr>
        <w:ind w:left="1068" w:hanging="360"/>
      </w:pPr>
      <w:rPr>
        <w:rFonts w:ascii="Wingdings" w:hAnsi="Wingdings" w:hint="default"/>
      </w:rPr>
    </w:lvl>
    <w:lvl w:ilvl="1" w:tplc="04070003">
      <w:start w:val="1"/>
      <w:numFmt w:val="bullet"/>
      <w:lvlText w:val="o"/>
      <w:lvlJc w:val="left"/>
      <w:pPr>
        <w:ind w:left="1864" w:hanging="360"/>
      </w:pPr>
      <w:rPr>
        <w:rFonts w:ascii="Courier New" w:hAnsi="Courier New" w:cs="Courier New" w:hint="default"/>
      </w:rPr>
    </w:lvl>
    <w:lvl w:ilvl="2" w:tplc="04070005">
      <w:start w:val="1"/>
      <w:numFmt w:val="bullet"/>
      <w:lvlText w:val=""/>
      <w:lvlJc w:val="left"/>
      <w:pPr>
        <w:ind w:left="2584" w:hanging="360"/>
      </w:pPr>
      <w:rPr>
        <w:rFonts w:ascii="Wingdings" w:hAnsi="Wingdings" w:hint="default"/>
      </w:rPr>
    </w:lvl>
    <w:lvl w:ilvl="3" w:tplc="04070001" w:tentative="1">
      <w:start w:val="1"/>
      <w:numFmt w:val="bullet"/>
      <w:lvlText w:val=""/>
      <w:lvlJc w:val="left"/>
      <w:pPr>
        <w:ind w:left="3304" w:hanging="360"/>
      </w:pPr>
      <w:rPr>
        <w:rFonts w:ascii="Symbol" w:hAnsi="Symbol" w:hint="default"/>
      </w:rPr>
    </w:lvl>
    <w:lvl w:ilvl="4" w:tplc="04070003" w:tentative="1">
      <w:start w:val="1"/>
      <w:numFmt w:val="bullet"/>
      <w:lvlText w:val="o"/>
      <w:lvlJc w:val="left"/>
      <w:pPr>
        <w:ind w:left="4024" w:hanging="360"/>
      </w:pPr>
      <w:rPr>
        <w:rFonts w:ascii="Courier New" w:hAnsi="Courier New" w:cs="Courier New" w:hint="default"/>
      </w:rPr>
    </w:lvl>
    <w:lvl w:ilvl="5" w:tplc="04070005" w:tentative="1">
      <w:start w:val="1"/>
      <w:numFmt w:val="bullet"/>
      <w:lvlText w:val=""/>
      <w:lvlJc w:val="left"/>
      <w:pPr>
        <w:ind w:left="4744" w:hanging="360"/>
      </w:pPr>
      <w:rPr>
        <w:rFonts w:ascii="Wingdings" w:hAnsi="Wingdings" w:hint="default"/>
      </w:rPr>
    </w:lvl>
    <w:lvl w:ilvl="6" w:tplc="04070001" w:tentative="1">
      <w:start w:val="1"/>
      <w:numFmt w:val="bullet"/>
      <w:lvlText w:val=""/>
      <w:lvlJc w:val="left"/>
      <w:pPr>
        <w:ind w:left="5464" w:hanging="360"/>
      </w:pPr>
      <w:rPr>
        <w:rFonts w:ascii="Symbol" w:hAnsi="Symbol" w:hint="default"/>
      </w:rPr>
    </w:lvl>
    <w:lvl w:ilvl="7" w:tplc="04070003" w:tentative="1">
      <w:start w:val="1"/>
      <w:numFmt w:val="bullet"/>
      <w:lvlText w:val="o"/>
      <w:lvlJc w:val="left"/>
      <w:pPr>
        <w:ind w:left="6184" w:hanging="360"/>
      </w:pPr>
      <w:rPr>
        <w:rFonts w:ascii="Courier New" w:hAnsi="Courier New" w:cs="Courier New" w:hint="default"/>
      </w:rPr>
    </w:lvl>
    <w:lvl w:ilvl="8" w:tplc="04070005" w:tentative="1">
      <w:start w:val="1"/>
      <w:numFmt w:val="bullet"/>
      <w:lvlText w:val=""/>
      <w:lvlJc w:val="left"/>
      <w:pPr>
        <w:ind w:left="69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10"/>
  <w:displayHorizontalDrawingGridEvery w:val="2"/>
  <w:noPunctuationKerning/>
  <w:characterSpacingControl w:val="doNotCompress"/>
  <w:footnotePr>
    <w:footnote w:id="0"/>
    <w:footnote w:id="1"/>
  </w:footnotePr>
  <w:endnotePr>
    <w:endnote w:id="0"/>
    <w:endnote w:id="1"/>
  </w:endnotePr>
  <w:compat/>
  <w:rsids>
    <w:rsidRoot w:val="0005091A"/>
    <w:rsid w:val="00024A16"/>
    <w:rsid w:val="000277FE"/>
    <w:rsid w:val="000440E0"/>
    <w:rsid w:val="0005091A"/>
    <w:rsid w:val="000A3C21"/>
    <w:rsid w:val="0010512B"/>
    <w:rsid w:val="00127DC6"/>
    <w:rsid w:val="001630C8"/>
    <w:rsid w:val="00196E80"/>
    <w:rsid w:val="001A68ED"/>
    <w:rsid w:val="00211EA4"/>
    <w:rsid w:val="00260BC3"/>
    <w:rsid w:val="0026731B"/>
    <w:rsid w:val="00284569"/>
    <w:rsid w:val="002A6F3E"/>
    <w:rsid w:val="003006D5"/>
    <w:rsid w:val="003E289A"/>
    <w:rsid w:val="00416C76"/>
    <w:rsid w:val="00427C33"/>
    <w:rsid w:val="00471D1B"/>
    <w:rsid w:val="00543000"/>
    <w:rsid w:val="005447AB"/>
    <w:rsid w:val="0057121D"/>
    <w:rsid w:val="00582FCE"/>
    <w:rsid w:val="00595265"/>
    <w:rsid w:val="005E1D8D"/>
    <w:rsid w:val="006901F1"/>
    <w:rsid w:val="007124CD"/>
    <w:rsid w:val="007215C5"/>
    <w:rsid w:val="00752434"/>
    <w:rsid w:val="00772EA2"/>
    <w:rsid w:val="00826928"/>
    <w:rsid w:val="00897BE8"/>
    <w:rsid w:val="00901553"/>
    <w:rsid w:val="0090255F"/>
    <w:rsid w:val="00903F52"/>
    <w:rsid w:val="00931362"/>
    <w:rsid w:val="00994D18"/>
    <w:rsid w:val="009B2EDD"/>
    <w:rsid w:val="009F0493"/>
    <w:rsid w:val="00A24F88"/>
    <w:rsid w:val="00A44C31"/>
    <w:rsid w:val="00B522CD"/>
    <w:rsid w:val="00BB5846"/>
    <w:rsid w:val="00BB7F8D"/>
    <w:rsid w:val="00C34EE1"/>
    <w:rsid w:val="00C9582B"/>
    <w:rsid w:val="00CB2C52"/>
    <w:rsid w:val="00CD1F1F"/>
    <w:rsid w:val="00CE14DC"/>
    <w:rsid w:val="00D05D5C"/>
    <w:rsid w:val="00D44DB6"/>
    <w:rsid w:val="00DA2767"/>
    <w:rsid w:val="00DC03E4"/>
    <w:rsid w:val="00DC2C4F"/>
    <w:rsid w:val="00DF774F"/>
    <w:rsid w:val="00E41B1E"/>
    <w:rsid w:val="00E53147"/>
    <w:rsid w:val="00EB541C"/>
    <w:rsid w:val="00EE5EF4"/>
    <w:rsid w:val="00F14C66"/>
    <w:rsid w:val="00F8288A"/>
    <w:rsid w:val="00F93241"/>
    <w:rsid w:val="00FD07E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4F88"/>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31362"/>
    <w:pPr>
      <w:ind w:left="720"/>
      <w:contextualSpacing/>
    </w:pPr>
  </w:style>
  <w:style w:type="paragraph" w:styleId="Dokumentstruktur">
    <w:name w:val="Document Map"/>
    <w:basedOn w:val="Standard"/>
    <w:link w:val="DokumentstrukturZchn"/>
    <w:uiPriority w:val="99"/>
    <w:semiHidden/>
    <w:unhideWhenUsed/>
    <w:rsid w:val="00BB584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B5846"/>
    <w:rPr>
      <w:rFonts w:ascii="Tahoma" w:hAnsi="Tahoma" w:cs="Tahoma"/>
      <w:sz w:val="16"/>
      <w:szCs w:val="16"/>
    </w:rPr>
  </w:style>
  <w:style w:type="paragraph" w:styleId="Kopfzeile">
    <w:name w:val="header"/>
    <w:basedOn w:val="Standard"/>
    <w:link w:val="KopfzeileZchn"/>
    <w:uiPriority w:val="99"/>
    <w:semiHidden/>
    <w:unhideWhenUsed/>
    <w:rsid w:val="0057121D"/>
    <w:pPr>
      <w:tabs>
        <w:tab w:val="center" w:pos="4536"/>
        <w:tab w:val="right" w:pos="9072"/>
      </w:tabs>
    </w:pPr>
  </w:style>
  <w:style w:type="character" w:customStyle="1" w:styleId="KopfzeileZchn">
    <w:name w:val="Kopfzeile Zchn"/>
    <w:basedOn w:val="Absatz-Standardschriftart"/>
    <w:link w:val="Kopfzeile"/>
    <w:uiPriority w:val="99"/>
    <w:semiHidden/>
    <w:rsid w:val="0057121D"/>
    <w:rPr>
      <w:rFonts w:ascii="Arial" w:hAnsi="Arial" w:cs="Arial"/>
      <w:sz w:val="22"/>
      <w:szCs w:val="22"/>
    </w:rPr>
  </w:style>
  <w:style w:type="paragraph" w:styleId="Fuzeile">
    <w:name w:val="footer"/>
    <w:basedOn w:val="Standard"/>
    <w:link w:val="FuzeileZchn"/>
    <w:uiPriority w:val="99"/>
    <w:semiHidden/>
    <w:unhideWhenUsed/>
    <w:rsid w:val="0057121D"/>
    <w:pPr>
      <w:tabs>
        <w:tab w:val="center" w:pos="4536"/>
        <w:tab w:val="right" w:pos="9072"/>
      </w:tabs>
    </w:pPr>
  </w:style>
  <w:style w:type="character" w:customStyle="1" w:styleId="FuzeileZchn">
    <w:name w:val="Fußzeile Zchn"/>
    <w:basedOn w:val="Absatz-Standardschriftart"/>
    <w:link w:val="Fuzeile"/>
    <w:uiPriority w:val="99"/>
    <w:semiHidden/>
    <w:rsid w:val="0057121D"/>
    <w:rPr>
      <w:rFonts w:ascii="Arial"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1405B-3E8D-4565-B8B5-AAC54E2D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1211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Zabel-Gymnasium</vt:lpstr>
    </vt:vector>
  </TitlesOfParts>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Zabel-Gymnasium</dc:title>
  <dc:subject/>
  <dc:creator>eschmell</dc:creator>
  <cp:keywords/>
  <dc:description/>
  <cp:lastModifiedBy>Valued Acer Customer</cp:lastModifiedBy>
  <cp:revision>2</cp:revision>
  <cp:lastPrinted>2010-10-05T13:44:00Z</cp:lastPrinted>
  <dcterms:created xsi:type="dcterms:W3CDTF">2010-10-07T09:55:00Z</dcterms:created>
  <dcterms:modified xsi:type="dcterms:W3CDTF">2010-10-07T09:55:00Z</dcterms:modified>
</cp:coreProperties>
</file>